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608F7" w14:textId="77777777" w:rsidR="00AD63DC" w:rsidRPr="00CF213F" w:rsidRDefault="00AD63DC" w:rsidP="0097710B">
      <w:pPr>
        <w:spacing w:after="0" w:line="240" w:lineRule="auto"/>
        <w:jc w:val="center"/>
        <w:rPr>
          <w:rFonts w:ascii="Times New Roman" w:hAnsi="Times New Roman" w:cs="Times New Roman"/>
          <w:b/>
          <w:sz w:val="24"/>
          <w:szCs w:val="20"/>
        </w:rPr>
      </w:pPr>
    </w:p>
    <w:p w14:paraId="4C62AD98" w14:textId="590E638A" w:rsidR="00990163" w:rsidRPr="00990163" w:rsidRDefault="009B08FF" w:rsidP="00990163">
      <w:pPr>
        <w:spacing w:after="0" w:line="240" w:lineRule="auto"/>
        <w:rPr>
          <w:rFonts w:ascii="Times New Roman" w:hAnsi="Times New Roman" w:cs="Times New Roman"/>
          <w:b/>
        </w:rPr>
      </w:pPr>
      <w:r w:rsidRPr="009B08FF">
        <w:rPr>
          <w:rFonts w:ascii="Times New Roman" w:hAnsi="Times New Roman" w:cs="Times New Roman"/>
          <w:b/>
          <w:bCs/>
          <w:sz w:val="28"/>
          <w:szCs w:val="28"/>
        </w:rPr>
        <w:t xml:space="preserve">Persepsi Masyarakat Terhadap Penerapan </w:t>
      </w:r>
      <w:r w:rsidRPr="009B08FF">
        <w:rPr>
          <w:rFonts w:ascii="Times New Roman" w:hAnsi="Times New Roman" w:cs="Times New Roman"/>
          <w:b/>
          <w:bCs/>
          <w:i/>
          <w:iCs/>
          <w:sz w:val="28"/>
          <w:szCs w:val="28"/>
        </w:rPr>
        <w:t>Animal Welfare</w:t>
      </w:r>
      <w:r w:rsidRPr="009B08FF">
        <w:rPr>
          <w:rFonts w:ascii="Times New Roman" w:hAnsi="Times New Roman" w:cs="Times New Roman"/>
          <w:b/>
          <w:bCs/>
          <w:sz w:val="28"/>
          <w:szCs w:val="28"/>
        </w:rPr>
        <w:t xml:space="preserve"> </w:t>
      </w:r>
      <w:r>
        <w:rPr>
          <w:rFonts w:ascii="Times New Roman" w:hAnsi="Times New Roman" w:cs="Times New Roman"/>
          <w:b/>
          <w:bCs/>
          <w:sz w:val="28"/>
          <w:szCs w:val="28"/>
        </w:rPr>
        <w:t>d</w:t>
      </w:r>
      <w:r w:rsidRPr="009B08FF">
        <w:rPr>
          <w:rFonts w:ascii="Times New Roman" w:hAnsi="Times New Roman" w:cs="Times New Roman"/>
          <w:b/>
          <w:bCs/>
          <w:sz w:val="28"/>
          <w:szCs w:val="28"/>
        </w:rPr>
        <w:t xml:space="preserve">alam Kegiatan Wisata </w:t>
      </w:r>
      <w:r>
        <w:rPr>
          <w:rFonts w:ascii="Times New Roman" w:hAnsi="Times New Roman" w:cs="Times New Roman"/>
          <w:b/>
          <w:bCs/>
          <w:sz w:val="28"/>
          <w:szCs w:val="28"/>
        </w:rPr>
        <w:t>d</w:t>
      </w:r>
      <w:r w:rsidRPr="009B08FF">
        <w:rPr>
          <w:rFonts w:ascii="Times New Roman" w:hAnsi="Times New Roman" w:cs="Times New Roman"/>
          <w:b/>
          <w:bCs/>
          <w:sz w:val="28"/>
          <w:szCs w:val="28"/>
        </w:rPr>
        <w:t>i Taman Nasional Way Kambas</w:t>
      </w:r>
      <w:r w:rsidR="0097710B" w:rsidRPr="008B7F84">
        <w:rPr>
          <w:rFonts w:ascii="Times New Roman" w:hAnsi="Times New Roman" w:cs="Times New Roman"/>
        </w:rPr>
        <w:br/>
      </w:r>
      <w:r w:rsidR="0097710B" w:rsidRPr="008B7F84">
        <w:rPr>
          <w:rFonts w:ascii="Times New Roman" w:hAnsi="Times New Roman" w:cs="Times New Roman"/>
        </w:rPr>
        <w:br/>
      </w:r>
      <w:r>
        <w:rPr>
          <w:rFonts w:ascii="Times New Roman" w:hAnsi="Times New Roman" w:cs="Times New Roman"/>
        </w:rPr>
        <w:t>Dhea Ayu Lestari</w:t>
      </w:r>
      <w:r w:rsidR="0097710B" w:rsidRPr="00990163">
        <w:rPr>
          <w:rFonts w:ascii="Times New Roman" w:hAnsi="Times New Roman" w:cs="Times New Roman"/>
          <w:vertAlign w:val="superscript"/>
        </w:rPr>
        <w:t>1</w:t>
      </w:r>
      <w:r w:rsidR="0097710B" w:rsidRPr="00990163">
        <w:rPr>
          <w:rFonts w:ascii="Times New Roman" w:hAnsi="Times New Roman" w:cs="Times New Roman"/>
        </w:rPr>
        <w:t xml:space="preserve">, </w:t>
      </w:r>
      <w:r>
        <w:rPr>
          <w:rFonts w:ascii="Times New Roman" w:hAnsi="Times New Roman" w:cs="Times New Roman"/>
        </w:rPr>
        <w:t>Hari Kaskoyo</w:t>
      </w:r>
      <w:r w:rsidR="002E358C">
        <w:rPr>
          <w:rFonts w:ascii="Times New Roman" w:hAnsi="Times New Roman" w:cs="Times New Roman"/>
          <w:vertAlign w:val="superscript"/>
        </w:rPr>
        <w:t>1,2</w:t>
      </w:r>
      <w:r w:rsidR="00A30481">
        <w:rPr>
          <w:rFonts w:ascii="Times New Roman" w:hAnsi="Times New Roman" w:cs="Times New Roman"/>
          <w:vertAlign w:val="superscript"/>
        </w:rPr>
        <w:t>*</w:t>
      </w:r>
      <w:r w:rsidR="0097710B" w:rsidRPr="00990163">
        <w:rPr>
          <w:rFonts w:ascii="Times New Roman" w:hAnsi="Times New Roman" w:cs="Times New Roman"/>
        </w:rPr>
        <w:t>, Dian Iswandaru</w:t>
      </w:r>
      <w:r w:rsidR="002E358C">
        <w:rPr>
          <w:rFonts w:ascii="Times New Roman" w:hAnsi="Times New Roman" w:cs="Times New Roman"/>
          <w:vertAlign w:val="superscript"/>
        </w:rPr>
        <w:t>1</w:t>
      </w:r>
      <w:r w:rsidR="00733548">
        <w:rPr>
          <w:rFonts w:ascii="Times New Roman" w:hAnsi="Times New Roman" w:cs="Times New Roman"/>
        </w:rPr>
        <w:t>, Sugeng Prayitna Harianto</w:t>
      </w:r>
      <w:r w:rsidR="00733548">
        <w:rPr>
          <w:rFonts w:ascii="Times New Roman" w:hAnsi="Times New Roman" w:cs="Times New Roman"/>
          <w:vertAlign w:val="superscript"/>
        </w:rPr>
        <w:t>1</w:t>
      </w:r>
    </w:p>
    <w:p w14:paraId="00AA6D19" w14:textId="26532614" w:rsidR="00990163" w:rsidRPr="00821638" w:rsidRDefault="0097710B" w:rsidP="00990163">
      <w:pPr>
        <w:spacing w:after="0" w:line="240" w:lineRule="auto"/>
        <w:rPr>
          <w:rFonts w:ascii="Times New Roman" w:hAnsi="Times New Roman" w:cs="Times New Roman"/>
          <w:sz w:val="20"/>
          <w:szCs w:val="20"/>
        </w:rPr>
      </w:pPr>
      <w:r w:rsidRPr="00BD0FBF">
        <w:rPr>
          <w:rFonts w:ascii="Times New Roman" w:hAnsi="Times New Roman" w:cs="Times New Roman"/>
          <w:sz w:val="20"/>
          <w:szCs w:val="20"/>
          <w:vertAlign w:val="superscript"/>
        </w:rPr>
        <w:t>1</w:t>
      </w:r>
      <w:r w:rsidR="00821638" w:rsidRPr="00821638">
        <w:rPr>
          <w:rFonts w:ascii="Times New Roman" w:hAnsi="Times New Roman" w:cs="Times New Roman"/>
          <w:sz w:val="20"/>
          <w:szCs w:val="20"/>
        </w:rPr>
        <w:t xml:space="preserve"> </w:t>
      </w:r>
      <w:r w:rsidR="00821638">
        <w:rPr>
          <w:rFonts w:ascii="Times New Roman" w:hAnsi="Times New Roman" w:cs="Times New Roman"/>
          <w:sz w:val="20"/>
          <w:szCs w:val="20"/>
        </w:rPr>
        <w:t xml:space="preserve">Jurusan Kehutanan, Fakultas Pertanian, </w:t>
      </w:r>
      <w:r w:rsidR="00821638" w:rsidRPr="00BD0FBF">
        <w:rPr>
          <w:rFonts w:ascii="Times New Roman" w:hAnsi="Times New Roman" w:cs="Times New Roman"/>
          <w:sz w:val="20"/>
          <w:szCs w:val="20"/>
        </w:rPr>
        <w:t xml:space="preserve">Universitas </w:t>
      </w:r>
      <w:r w:rsidR="00821638">
        <w:rPr>
          <w:rFonts w:ascii="Times New Roman" w:hAnsi="Times New Roman" w:cs="Times New Roman"/>
          <w:sz w:val="20"/>
          <w:szCs w:val="20"/>
        </w:rPr>
        <w:t>Lampung</w:t>
      </w:r>
      <w:r w:rsidR="00821638" w:rsidRPr="00BD0FBF">
        <w:rPr>
          <w:rFonts w:ascii="Times New Roman" w:hAnsi="Times New Roman" w:cs="Times New Roman"/>
          <w:sz w:val="20"/>
          <w:szCs w:val="20"/>
        </w:rPr>
        <w:t xml:space="preserve">                                                               </w:t>
      </w:r>
    </w:p>
    <w:p w14:paraId="78B28984" w14:textId="77777777" w:rsidR="002E358C" w:rsidRDefault="0097710B" w:rsidP="00990163">
      <w:pPr>
        <w:spacing w:after="0" w:line="240" w:lineRule="auto"/>
        <w:rPr>
          <w:rFonts w:ascii="Times New Roman" w:hAnsi="Times New Roman" w:cs="Times New Roman"/>
          <w:sz w:val="20"/>
          <w:szCs w:val="20"/>
        </w:rPr>
      </w:pPr>
      <w:r w:rsidRPr="00BD0FBF">
        <w:rPr>
          <w:rFonts w:ascii="Times New Roman" w:hAnsi="Times New Roman" w:cs="Times New Roman"/>
          <w:sz w:val="20"/>
          <w:szCs w:val="20"/>
          <w:vertAlign w:val="superscript"/>
        </w:rPr>
        <w:t>2</w:t>
      </w:r>
      <w:r w:rsidR="00821638">
        <w:rPr>
          <w:rFonts w:ascii="Times New Roman" w:hAnsi="Times New Roman" w:cs="Times New Roman"/>
          <w:sz w:val="20"/>
          <w:szCs w:val="20"/>
        </w:rPr>
        <w:t xml:space="preserve"> </w:t>
      </w:r>
      <w:r w:rsidR="002E358C" w:rsidRPr="00BD0FBF">
        <w:rPr>
          <w:rFonts w:ascii="Times New Roman" w:hAnsi="Times New Roman" w:cs="Times New Roman"/>
          <w:sz w:val="20"/>
          <w:szCs w:val="20"/>
        </w:rPr>
        <w:t xml:space="preserve">Program Studi Doktor Ilmu Lingkungan, Jurusan Pascasarjana, Universitas Lampung </w:t>
      </w:r>
    </w:p>
    <w:p w14:paraId="0E66E692" w14:textId="2D032386" w:rsidR="0097710B" w:rsidRPr="002E358C" w:rsidRDefault="0097710B" w:rsidP="00990163">
      <w:pPr>
        <w:spacing w:after="0" w:line="240" w:lineRule="auto"/>
        <w:rPr>
          <w:rFonts w:ascii="Times New Roman" w:hAnsi="Times New Roman" w:cs="Times New Roman"/>
          <w:sz w:val="20"/>
          <w:szCs w:val="20"/>
        </w:rPr>
        <w:sectPr w:rsidR="0097710B" w:rsidRPr="002E358C" w:rsidSect="00AE2365">
          <w:headerReference w:type="default" r:id="rId7"/>
          <w:footerReference w:type="default" r:id="rId8"/>
          <w:pgSz w:w="12240" w:h="15840"/>
          <w:pgMar w:top="1985" w:right="1440" w:bottom="1440" w:left="1440" w:header="720" w:footer="720" w:gutter="0"/>
          <w:pgNumType w:start="19"/>
          <w:cols w:space="720"/>
          <w:docGrid w:linePitch="360"/>
        </w:sectPr>
      </w:pPr>
      <w:r w:rsidRPr="00BD0FBF">
        <w:rPr>
          <w:rFonts w:ascii="Times New Roman" w:hAnsi="Times New Roman" w:cs="Times New Roman"/>
          <w:sz w:val="20"/>
          <w:szCs w:val="20"/>
        </w:rPr>
        <w:t>Jl. Soemantri Brodjonegoro, Gd. Meneng, Bandar Lampung, 35145, Lam</w:t>
      </w:r>
      <w:bookmarkStart w:id="0" w:name="_GoBack"/>
      <w:bookmarkEnd w:id="0"/>
      <w:r w:rsidRPr="00BD0FBF">
        <w:rPr>
          <w:rFonts w:ascii="Times New Roman" w:hAnsi="Times New Roman" w:cs="Times New Roman"/>
          <w:sz w:val="20"/>
          <w:szCs w:val="20"/>
        </w:rPr>
        <w:t xml:space="preserve">pung, Indonesia </w:t>
      </w:r>
      <w:r w:rsidRPr="00BD0FBF">
        <w:rPr>
          <w:rFonts w:ascii="Times New Roman" w:hAnsi="Times New Roman" w:cs="Times New Roman"/>
          <w:sz w:val="20"/>
          <w:szCs w:val="20"/>
        </w:rPr>
        <w:br/>
        <w:t xml:space="preserve">*email: </w:t>
      </w:r>
      <w:hyperlink r:id="rId9" w:history="1">
        <w:r w:rsidR="0012339E" w:rsidRPr="00550A0A">
          <w:rPr>
            <w:rStyle w:val="Hyperlink"/>
            <w:rFonts w:ascii="Times New Roman" w:hAnsi="Times New Roman" w:cs="Times New Roman"/>
            <w:sz w:val="20"/>
            <w:szCs w:val="20"/>
          </w:rPr>
          <w:t>hari.kaskoyo@fp.unila.ac.id</w:t>
        </w:r>
      </w:hyperlink>
    </w:p>
    <w:p w14:paraId="1CA82E52" w14:textId="77777777" w:rsidR="00FE1B9F" w:rsidRDefault="00FE1B9F" w:rsidP="00CF213F">
      <w:pPr>
        <w:spacing w:after="0" w:line="240" w:lineRule="auto"/>
        <w:rPr>
          <w:rFonts w:ascii="Times New Roman" w:hAnsi="Times New Roman" w:cs="Times New Roman"/>
          <w:b/>
          <w:spacing w:val="-1"/>
        </w:rPr>
      </w:pPr>
    </w:p>
    <w:tbl>
      <w:tblPr>
        <w:tblStyle w:val="TableGrid"/>
        <w:tblW w:w="936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5103"/>
      </w:tblGrid>
      <w:tr w:rsidR="00971739" w14:paraId="2AAC603A" w14:textId="77777777" w:rsidTr="00CF213F">
        <w:trPr>
          <w:trHeight w:val="190"/>
        </w:trPr>
        <w:tc>
          <w:tcPr>
            <w:tcW w:w="4258" w:type="dxa"/>
            <w:tcBorders>
              <w:top w:val="single" w:sz="4" w:space="0" w:color="auto"/>
              <w:left w:val="single" w:sz="4" w:space="0" w:color="auto"/>
              <w:bottom w:val="single" w:sz="4" w:space="0" w:color="auto"/>
            </w:tcBorders>
          </w:tcPr>
          <w:p w14:paraId="7B05AF41" w14:textId="77777777" w:rsidR="00971739" w:rsidRDefault="00990163" w:rsidP="0097710B">
            <w:pPr>
              <w:jc w:val="both"/>
              <w:rPr>
                <w:rFonts w:ascii="Times New Roman" w:hAnsi="Times New Roman" w:cs="Times New Roman"/>
                <w:b/>
                <w:spacing w:val="-1"/>
              </w:rPr>
            </w:pPr>
            <w:r>
              <w:rPr>
                <w:rFonts w:ascii="Times New Roman" w:hAnsi="Times New Roman" w:cs="Times New Roman"/>
                <w:b/>
                <w:spacing w:val="-1"/>
              </w:rPr>
              <w:t>Artikel I</w:t>
            </w:r>
            <w:r w:rsidR="00971739">
              <w:rPr>
                <w:rFonts w:ascii="Times New Roman" w:hAnsi="Times New Roman" w:cs="Times New Roman"/>
                <w:b/>
                <w:spacing w:val="-1"/>
              </w:rPr>
              <w:t>nfo</w:t>
            </w:r>
          </w:p>
        </w:tc>
        <w:tc>
          <w:tcPr>
            <w:tcW w:w="5103" w:type="dxa"/>
            <w:tcBorders>
              <w:top w:val="single" w:sz="4" w:space="0" w:color="auto"/>
              <w:bottom w:val="single" w:sz="4" w:space="0" w:color="auto"/>
              <w:right w:val="single" w:sz="4" w:space="0" w:color="auto"/>
            </w:tcBorders>
          </w:tcPr>
          <w:p w14:paraId="2421404C" w14:textId="5E652F3E" w:rsidR="00971739" w:rsidRPr="00990163" w:rsidRDefault="00990163" w:rsidP="0097710B">
            <w:pPr>
              <w:jc w:val="both"/>
              <w:rPr>
                <w:rFonts w:ascii="Times New Roman" w:hAnsi="Times New Roman" w:cs="Times New Roman"/>
                <w:b/>
                <w:i/>
                <w:spacing w:val="-1"/>
              </w:rPr>
            </w:pPr>
            <w:r w:rsidRPr="00990163">
              <w:rPr>
                <w:rFonts w:ascii="Times New Roman" w:hAnsi="Times New Roman" w:cs="Times New Roman"/>
                <w:b/>
                <w:i/>
                <w:spacing w:val="-1"/>
              </w:rPr>
              <w:t>Abstract</w:t>
            </w:r>
          </w:p>
        </w:tc>
      </w:tr>
      <w:tr w:rsidR="00FE1B9F" w14:paraId="632B5C6B" w14:textId="77777777" w:rsidTr="00CF213F">
        <w:trPr>
          <w:trHeight w:val="2133"/>
        </w:trPr>
        <w:tc>
          <w:tcPr>
            <w:tcW w:w="4258" w:type="dxa"/>
            <w:tcBorders>
              <w:top w:val="single" w:sz="4" w:space="0" w:color="auto"/>
              <w:bottom w:val="single" w:sz="4" w:space="0" w:color="auto"/>
            </w:tcBorders>
          </w:tcPr>
          <w:p w14:paraId="31F468E3" w14:textId="4E3033F9" w:rsidR="00FE1B9F" w:rsidRPr="00990163" w:rsidRDefault="00FE1B9F" w:rsidP="00FE1B9F">
            <w:pPr>
              <w:rPr>
                <w:rFonts w:ascii="Times New Roman" w:hAnsi="Times New Roman" w:cs="Times New Roman"/>
                <w:b/>
                <w:spacing w:val="-1"/>
                <w:sz w:val="20"/>
                <w:szCs w:val="20"/>
              </w:rPr>
            </w:pPr>
            <w:r w:rsidRPr="00990163">
              <w:rPr>
                <w:rFonts w:ascii="Times New Roman" w:hAnsi="Times New Roman" w:cs="Times New Roman"/>
                <w:b/>
                <w:spacing w:val="-1"/>
                <w:sz w:val="20"/>
                <w:szCs w:val="20"/>
              </w:rPr>
              <w:t>Received:</w:t>
            </w:r>
            <w:r w:rsidR="004E30DD">
              <w:rPr>
                <w:rFonts w:ascii="Times New Roman" w:hAnsi="Times New Roman" w:cs="Times New Roman"/>
                <w:b/>
                <w:spacing w:val="-1"/>
                <w:sz w:val="20"/>
                <w:szCs w:val="20"/>
              </w:rPr>
              <w:t xml:space="preserve"> 21 januari 2026</w:t>
            </w:r>
            <w:r w:rsidRPr="00990163">
              <w:rPr>
                <w:rFonts w:ascii="Times New Roman" w:hAnsi="Times New Roman" w:cs="Times New Roman"/>
                <w:b/>
                <w:spacing w:val="-1"/>
                <w:sz w:val="20"/>
                <w:szCs w:val="20"/>
              </w:rPr>
              <w:br/>
              <w:t>Received is rev</w:t>
            </w:r>
            <w:r w:rsidR="00990163">
              <w:rPr>
                <w:rFonts w:ascii="Times New Roman" w:hAnsi="Times New Roman" w:cs="Times New Roman"/>
                <w:b/>
                <w:spacing w:val="-1"/>
                <w:sz w:val="20"/>
                <w:szCs w:val="20"/>
              </w:rPr>
              <w:t>ised:</w:t>
            </w:r>
            <w:r w:rsidR="004E30DD">
              <w:rPr>
                <w:rFonts w:ascii="Times New Roman" w:hAnsi="Times New Roman" w:cs="Times New Roman"/>
                <w:b/>
                <w:spacing w:val="-1"/>
                <w:sz w:val="20"/>
                <w:szCs w:val="20"/>
              </w:rPr>
              <w:t xml:space="preserve"> 10 februari 2026</w:t>
            </w:r>
            <w:r w:rsidR="00990163">
              <w:rPr>
                <w:rFonts w:ascii="Times New Roman" w:hAnsi="Times New Roman" w:cs="Times New Roman"/>
                <w:b/>
                <w:spacing w:val="-1"/>
                <w:sz w:val="20"/>
                <w:szCs w:val="20"/>
              </w:rPr>
              <w:br/>
              <w:t>Accepted:</w:t>
            </w:r>
            <w:r w:rsidR="00DE3EE0">
              <w:rPr>
                <w:rFonts w:ascii="Times New Roman" w:hAnsi="Times New Roman" w:cs="Times New Roman"/>
                <w:b/>
                <w:spacing w:val="-1"/>
                <w:sz w:val="20"/>
                <w:szCs w:val="20"/>
              </w:rPr>
              <w:t xml:space="preserve"> 25 maret 2026</w:t>
            </w:r>
            <w:r w:rsidR="00990163">
              <w:rPr>
                <w:rFonts w:ascii="Times New Roman" w:hAnsi="Times New Roman" w:cs="Times New Roman"/>
                <w:b/>
                <w:spacing w:val="-1"/>
                <w:sz w:val="20"/>
                <w:szCs w:val="20"/>
              </w:rPr>
              <w:br/>
              <w:t>Publish online:</w:t>
            </w:r>
            <w:r w:rsidR="00075895">
              <w:rPr>
                <w:rFonts w:ascii="Times New Roman" w:hAnsi="Times New Roman" w:cs="Times New Roman"/>
                <w:b/>
                <w:spacing w:val="-1"/>
                <w:sz w:val="20"/>
                <w:szCs w:val="20"/>
              </w:rPr>
              <w:t xml:space="preserve"> jun</w:t>
            </w:r>
            <w:r w:rsidR="004E30DD">
              <w:rPr>
                <w:rFonts w:ascii="Times New Roman" w:hAnsi="Times New Roman" w:cs="Times New Roman"/>
                <w:b/>
                <w:spacing w:val="-1"/>
                <w:sz w:val="20"/>
                <w:szCs w:val="20"/>
              </w:rPr>
              <w:t>i 2026</w:t>
            </w:r>
          </w:p>
          <w:p w14:paraId="0868A1D0" w14:textId="77777777" w:rsidR="00FE1B9F" w:rsidRDefault="00FE1B9F" w:rsidP="00FE1B9F">
            <w:pPr>
              <w:rPr>
                <w:rFonts w:ascii="Times New Roman" w:hAnsi="Times New Roman" w:cs="Times New Roman"/>
                <w:b/>
                <w:i/>
              </w:rPr>
            </w:pPr>
          </w:p>
          <w:p w14:paraId="311457C5" w14:textId="77777777" w:rsidR="00FE1B9F" w:rsidRDefault="00FE1B9F" w:rsidP="00FE1B9F">
            <w:pPr>
              <w:rPr>
                <w:rFonts w:ascii="Times New Roman" w:hAnsi="Times New Roman" w:cs="Times New Roman"/>
                <w:b/>
              </w:rPr>
            </w:pPr>
          </w:p>
          <w:p w14:paraId="7477E4AC" w14:textId="77777777" w:rsidR="00990163" w:rsidRPr="00FE1B9F" w:rsidRDefault="00990163" w:rsidP="00FE1B9F">
            <w:pPr>
              <w:rPr>
                <w:rFonts w:ascii="Times New Roman" w:hAnsi="Times New Roman" w:cs="Times New Roman"/>
                <w:b/>
              </w:rPr>
            </w:pPr>
          </w:p>
          <w:p w14:paraId="368C9EF5" w14:textId="77777777" w:rsidR="00990163" w:rsidRDefault="00990163" w:rsidP="00FE1B9F">
            <w:pPr>
              <w:rPr>
                <w:rFonts w:ascii="Times New Roman" w:hAnsi="Times New Roman" w:cs="Times New Roman"/>
                <w:b/>
                <w:i/>
              </w:rPr>
            </w:pPr>
          </w:p>
          <w:p w14:paraId="4BBAFC3D" w14:textId="77777777" w:rsidR="00FE1B9F" w:rsidRDefault="00FE1B9F" w:rsidP="0097710B">
            <w:pPr>
              <w:jc w:val="both"/>
              <w:rPr>
                <w:rFonts w:ascii="Times New Roman" w:hAnsi="Times New Roman" w:cs="Times New Roman"/>
                <w:b/>
                <w:spacing w:val="-1"/>
              </w:rPr>
            </w:pPr>
          </w:p>
        </w:tc>
        <w:tc>
          <w:tcPr>
            <w:tcW w:w="5103" w:type="dxa"/>
            <w:vMerge w:val="restart"/>
            <w:tcBorders>
              <w:top w:val="single" w:sz="4" w:space="0" w:color="auto"/>
            </w:tcBorders>
          </w:tcPr>
          <w:p w14:paraId="3AD39C99" w14:textId="07E19765" w:rsidR="00FE1B9F" w:rsidRPr="00CF213F" w:rsidRDefault="00CF213F" w:rsidP="00CF213F">
            <w:pPr>
              <w:jc w:val="both"/>
              <w:rPr>
                <w:rFonts w:ascii="Times New Roman" w:hAnsi="Times New Roman" w:cs="Times New Roman"/>
                <w:sz w:val="20"/>
                <w:szCs w:val="20"/>
              </w:rPr>
            </w:pPr>
            <w:r w:rsidRPr="00CF213F">
              <w:rPr>
                <w:rFonts w:ascii="Times New Roman" w:hAnsi="Times New Roman" w:cs="Times New Roman"/>
                <w:sz w:val="20"/>
                <w:szCs w:val="20"/>
              </w:rPr>
              <w:t>This study aims to analyze public perceptions of the implementation of animal welfare in tourism activities in Way Kambas National Park (TNWK), particularly at the Elephant Training Center and the buffer zone village. The study was conducted in September-October 2025 using a quantitative approach through the distribution of a closed-ended questionnaire based on a Likert scale to 65 respondents selected purposively. The research instruments included indicators of tourism activities, social impacts, and economic impacts that referred to animal welfare principles. The data were analyzed descriptively to identify categories of public perception. The results showed that public perception of animal welfare implementation ranged from neutral to positive, with an average variable score of 61-65%. The community assessed that educational tourism activities at the Elephant Training Center reflected animal-friendly practices and provided socioeconomic benefits to the surrounding community, although understanding of animal welfare still needed to be improved. These findings indicate that the implementation of animal welfare has reached the initial stage of social acceptance, which has the potential to be strengthened through enhanced education, inclusive management, and continuous community involvement to support the sustainability of conservation tourism in TNWK.</w:t>
            </w:r>
          </w:p>
        </w:tc>
      </w:tr>
      <w:tr w:rsidR="00FE1B9F" w14:paraId="75B2AE75" w14:textId="77777777" w:rsidTr="00CF213F">
        <w:trPr>
          <w:trHeight w:val="755"/>
        </w:trPr>
        <w:tc>
          <w:tcPr>
            <w:tcW w:w="4258" w:type="dxa"/>
            <w:tcBorders>
              <w:top w:val="single" w:sz="4" w:space="0" w:color="auto"/>
            </w:tcBorders>
          </w:tcPr>
          <w:p w14:paraId="11854F9D" w14:textId="50F34FB7" w:rsidR="00990163" w:rsidRPr="00990163" w:rsidRDefault="00FE1B9F" w:rsidP="00990163">
            <w:pPr>
              <w:rPr>
                <w:rFonts w:ascii="Times New Roman" w:hAnsi="Times New Roman" w:cs="Times New Roman"/>
                <w:i/>
                <w:sz w:val="20"/>
                <w:szCs w:val="20"/>
                <w:lang w:val="en-GB"/>
              </w:rPr>
            </w:pPr>
            <w:r w:rsidRPr="00990163">
              <w:rPr>
                <w:rFonts w:ascii="Times New Roman" w:hAnsi="Times New Roman" w:cs="Times New Roman"/>
                <w:b/>
                <w:i/>
                <w:sz w:val="20"/>
                <w:szCs w:val="20"/>
              </w:rPr>
              <w:t>Keywords</w:t>
            </w:r>
            <w:r w:rsidRPr="00990163">
              <w:rPr>
                <w:rFonts w:ascii="Times New Roman" w:hAnsi="Times New Roman" w:cs="Times New Roman"/>
                <w:i/>
                <w:sz w:val="20"/>
                <w:szCs w:val="20"/>
              </w:rPr>
              <w:t xml:space="preserve">: </w:t>
            </w:r>
            <w:r w:rsidR="000121C9" w:rsidRPr="000121C9">
              <w:rPr>
                <w:rFonts w:ascii="Times New Roman" w:hAnsi="Times New Roman" w:cs="Times New Roman"/>
                <w:i/>
                <w:sz w:val="20"/>
                <w:szCs w:val="20"/>
              </w:rPr>
              <w:t>animal welfare, public perception, wildlife tourism, Way Kambas, conservation.</w:t>
            </w:r>
          </w:p>
        </w:tc>
        <w:tc>
          <w:tcPr>
            <w:tcW w:w="5103" w:type="dxa"/>
            <w:vMerge/>
          </w:tcPr>
          <w:p w14:paraId="424BEC3D" w14:textId="77777777" w:rsidR="00FE1B9F" w:rsidRDefault="00FE1B9F" w:rsidP="0097710B">
            <w:pPr>
              <w:jc w:val="both"/>
              <w:rPr>
                <w:rFonts w:ascii="Times New Roman" w:hAnsi="Times New Roman" w:cs="Times New Roman"/>
                <w:b/>
                <w:spacing w:val="-1"/>
              </w:rPr>
            </w:pPr>
          </w:p>
        </w:tc>
      </w:tr>
    </w:tbl>
    <w:p w14:paraId="62DBB796" w14:textId="77777777" w:rsidR="00990163" w:rsidRDefault="00990163" w:rsidP="000F11D7">
      <w:pPr>
        <w:widowControl w:val="0"/>
        <w:autoSpaceDE w:val="0"/>
        <w:autoSpaceDN w:val="0"/>
        <w:adjustRightInd w:val="0"/>
        <w:spacing w:after="0" w:line="240" w:lineRule="auto"/>
        <w:rPr>
          <w:rFonts w:ascii="Times New Roman" w:hAnsi="Times New Roman" w:cs="Times New Roman"/>
          <w:b/>
          <w:spacing w:val="-1"/>
        </w:rPr>
      </w:pPr>
    </w:p>
    <w:p w14:paraId="221EE3B7" w14:textId="34FECB68" w:rsidR="00990163" w:rsidRDefault="00990163" w:rsidP="000F11D7">
      <w:pPr>
        <w:widowControl w:val="0"/>
        <w:autoSpaceDE w:val="0"/>
        <w:autoSpaceDN w:val="0"/>
        <w:adjustRightInd w:val="0"/>
        <w:spacing w:after="0" w:line="240" w:lineRule="auto"/>
        <w:rPr>
          <w:rFonts w:ascii="Times New Roman" w:hAnsi="Times New Roman" w:cs="Times New Roman"/>
          <w:b/>
          <w:spacing w:val="-1"/>
        </w:rPr>
      </w:pPr>
      <w:r>
        <w:rPr>
          <w:rFonts w:ascii="Times New Roman" w:hAnsi="Times New Roman" w:cs="Times New Roman"/>
          <w:b/>
          <w:spacing w:val="-1"/>
        </w:rPr>
        <w:t>Abstrak</w:t>
      </w:r>
    </w:p>
    <w:p w14:paraId="16129E61" w14:textId="73A7BD9F" w:rsidR="00990163" w:rsidRPr="00B1012E" w:rsidRDefault="00A72423" w:rsidP="00990163">
      <w:pPr>
        <w:widowControl w:val="0"/>
        <w:autoSpaceDE w:val="0"/>
        <w:autoSpaceDN w:val="0"/>
        <w:adjustRightInd w:val="0"/>
        <w:spacing w:after="0" w:line="24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Penelitian ini bertujuan untuk menganalisis persepsi masyarakat terhadap penerapan </w:t>
      </w:r>
      <w:r>
        <w:rPr>
          <w:rFonts w:ascii="Times New Roman" w:hAnsi="Times New Roman" w:cs="Times New Roman"/>
          <w:i/>
          <w:iCs/>
          <w:sz w:val="20"/>
          <w:szCs w:val="20"/>
          <w:lang w:val="id-ID"/>
        </w:rPr>
        <w:t xml:space="preserve">animal welfare </w:t>
      </w:r>
      <w:r>
        <w:rPr>
          <w:rFonts w:ascii="Times New Roman" w:hAnsi="Times New Roman" w:cs="Times New Roman"/>
          <w:sz w:val="20"/>
          <w:szCs w:val="20"/>
          <w:lang w:val="id-ID"/>
        </w:rPr>
        <w:t>dalam kegiatan wisata di Taman Nasional Way Kambas (TNWK), khusunya di Pusat Latihan Gajah dan Desa Penyangga. Penelitian ini dilaksanakan pada September-Oktober 2025 menggunakan pendekatan kuantita</w:t>
      </w:r>
      <w:r w:rsidR="00060C64">
        <w:rPr>
          <w:rFonts w:ascii="Times New Roman" w:hAnsi="Times New Roman" w:cs="Times New Roman"/>
          <w:sz w:val="20"/>
          <w:szCs w:val="20"/>
          <w:lang w:val="id-ID"/>
        </w:rPr>
        <w:t>t</w:t>
      </w:r>
      <w:r>
        <w:rPr>
          <w:rFonts w:ascii="Times New Roman" w:hAnsi="Times New Roman" w:cs="Times New Roman"/>
          <w:sz w:val="20"/>
          <w:szCs w:val="20"/>
          <w:lang w:val="id-ID"/>
        </w:rPr>
        <w:t xml:space="preserve">if melalui penyebaran kuesioner tertutup berbasis skala likert kepada 65 responden yang dipilih secara </w:t>
      </w:r>
      <w:r>
        <w:rPr>
          <w:rFonts w:ascii="Times New Roman" w:hAnsi="Times New Roman" w:cs="Times New Roman"/>
          <w:i/>
          <w:iCs/>
          <w:sz w:val="20"/>
          <w:szCs w:val="20"/>
          <w:lang w:val="id-ID"/>
        </w:rPr>
        <w:t>purposive</w:t>
      </w:r>
      <w:r>
        <w:rPr>
          <w:rFonts w:ascii="Times New Roman" w:hAnsi="Times New Roman" w:cs="Times New Roman"/>
          <w:sz w:val="20"/>
          <w:szCs w:val="20"/>
          <w:lang w:val="id-ID"/>
        </w:rPr>
        <w:t xml:space="preserve">. Instrumen penelitian mencakup indikator aktivitas wisata, dampak sosial, dan dampak ekonomi yang merujuk pada prinsip-prinsip </w:t>
      </w:r>
      <w:r>
        <w:rPr>
          <w:rFonts w:ascii="Times New Roman" w:hAnsi="Times New Roman" w:cs="Times New Roman"/>
          <w:i/>
          <w:iCs/>
          <w:sz w:val="20"/>
          <w:szCs w:val="20"/>
          <w:lang w:val="id-ID"/>
        </w:rPr>
        <w:t>animal welfare</w:t>
      </w:r>
      <w:r>
        <w:rPr>
          <w:rFonts w:ascii="Times New Roman" w:hAnsi="Times New Roman" w:cs="Times New Roman"/>
          <w:sz w:val="20"/>
          <w:szCs w:val="20"/>
          <w:lang w:val="id-ID"/>
        </w:rPr>
        <w:t xml:space="preserve">. Data dianalisis secara deskriptif untuk mengidentifikasi kategori persepsi masyarakat. Hasil penelitian menunjukkan bahwa persepsi masyarakat terhadap penerapan </w:t>
      </w:r>
      <w:r>
        <w:rPr>
          <w:rFonts w:ascii="Times New Roman" w:hAnsi="Times New Roman" w:cs="Times New Roman"/>
          <w:i/>
          <w:iCs/>
          <w:sz w:val="20"/>
          <w:szCs w:val="20"/>
          <w:lang w:val="id-ID"/>
        </w:rPr>
        <w:t xml:space="preserve">animal welfare </w:t>
      </w:r>
      <w:r>
        <w:rPr>
          <w:rFonts w:ascii="Times New Roman" w:hAnsi="Times New Roman" w:cs="Times New Roman"/>
          <w:sz w:val="20"/>
          <w:szCs w:val="20"/>
          <w:lang w:val="id-ID"/>
        </w:rPr>
        <w:t>berada pada kategori biasa hingga positif, dengan skor rata-rata variabel berkisar antara 61-65%. Masyarakat menilai bahwa aktivitas wisata edukatif di P</w:t>
      </w:r>
      <w:r w:rsidR="00B1012E">
        <w:rPr>
          <w:rFonts w:ascii="Times New Roman" w:hAnsi="Times New Roman" w:cs="Times New Roman"/>
          <w:sz w:val="20"/>
          <w:szCs w:val="20"/>
          <w:lang w:val="id-ID"/>
        </w:rPr>
        <w:t xml:space="preserve">usat </w:t>
      </w:r>
      <w:r>
        <w:rPr>
          <w:rFonts w:ascii="Times New Roman" w:hAnsi="Times New Roman" w:cs="Times New Roman"/>
          <w:sz w:val="20"/>
          <w:szCs w:val="20"/>
          <w:lang w:val="id-ID"/>
        </w:rPr>
        <w:t>L</w:t>
      </w:r>
      <w:r w:rsidR="00B1012E">
        <w:rPr>
          <w:rFonts w:ascii="Times New Roman" w:hAnsi="Times New Roman" w:cs="Times New Roman"/>
          <w:sz w:val="20"/>
          <w:szCs w:val="20"/>
          <w:lang w:val="id-ID"/>
        </w:rPr>
        <w:t xml:space="preserve">atihan </w:t>
      </w:r>
      <w:r>
        <w:rPr>
          <w:rFonts w:ascii="Times New Roman" w:hAnsi="Times New Roman" w:cs="Times New Roman"/>
          <w:sz w:val="20"/>
          <w:szCs w:val="20"/>
          <w:lang w:val="id-ID"/>
        </w:rPr>
        <w:t>G</w:t>
      </w:r>
      <w:r w:rsidR="00B1012E">
        <w:rPr>
          <w:rFonts w:ascii="Times New Roman" w:hAnsi="Times New Roman" w:cs="Times New Roman"/>
          <w:sz w:val="20"/>
          <w:szCs w:val="20"/>
          <w:lang w:val="id-ID"/>
        </w:rPr>
        <w:t>ajah</w:t>
      </w:r>
      <w:r>
        <w:rPr>
          <w:rFonts w:ascii="Times New Roman" w:hAnsi="Times New Roman" w:cs="Times New Roman"/>
          <w:sz w:val="20"/>
          <w:szCs w:val="20"/>
          <w:lang w:val="id-ID"/>
        </w:rPr>
        <w:t xml:space="preserve"> </w:t>
      </w:r>
      <w:r w:rsidR="000121C9">
        <w:rPr>
          <w:rFonts w:ascii="Times New Roman" w:hAnsi="Times New Roman" w:cs="Times New Roman"/>
          <w:sz w:val="20"/>
          <w:szCs w:val="20"/>
          <w:lang w:val="id-ID"/>
        </w:rPr>
        <w:t xml:space="preserve">telah mencerminkan praktik yang cukup ramah satwa </w:t>
      </w:r>
      <w:r w:rsidR="00B1012E">
        <w:rPr>
          <w:rFonts w:ascii="Times New Roman" w:hAnsi="Times New Roman" w:cs="Times New Roman"/>
          <w:sz w:val="20"/>
          <w:szCs w:val="20"/>
          <w:lang w:val="id-ID"/>
        </w:rPr>
        <w:t>serta</w:t>
      </w:r>
      <w:r w:rsidR="000121C9">
        <w:rPr>
          <w:rFonts w:ascii="Times New Roman" w:hAnsi="Times New Roman" w:cs="Times New Roman"/>
          <w:sz w:val="20"/>
          <w:szCs w:val="20"/>
          <w:lang w:val="id-ID"/>
        </w:rPr>
        <w:t xml:space="preserve"> memberikan manfaat sosial ekonomi bagi </w:t>
      </w:r>
      <w:r w:rsidR="00B1012E">
        <w:rPr>
          <w:rFonts w:ascii="Times New Roman" w:hAnsi="Times New Roman" w:cs="Times New Roman"/>
          <w:sz w:val="20"/>
          <w:szCs w:val="20"/>
          <w:lang w:val="id-ID"/>
        </w:rPr>
        <w:t>masyarakat</w:t>
      </w:r>
      <w:r w:rsidR="000121C9">
        <w:rPr>
          <w:rFonts w:ascii="Times New Roman" w:hAnsi="Times New Roman" w:cs="Times New Roman"/>
          <w:sz w:val="20"/>
          <w:szCs w:val="20"/>
          <w:lang w:val="id-ID"/>
        </w:rPr>
        <w:t xml:space="preserve"> sekitar, meskipun pemahaman terhadap </w:t>
      </w:r>
      <w:r w:rsidR="000121C9">
        <w:rPr>
          <w:rFonts w:ascii="Times New Roman" w:hAnsi="Times New Roman" w:cs="Times New Roman"/>
          <w:i/>
          <w:iCs/>
          <w:sz w:val="20"/>
          <w:szCs w:val="20"/>
          <w:lang w:val="id-ID"/>
        </w:rPr>
        <w:t xml:space="preserve">animal welfare </w:t>
      </w:r>
      <w:r w:rsidR="000121C9">
        <w:rPr>
          <w:rFonts w:ascii="Times New Roman" w:hAnsi="Times New Roman" w:cs="Times New Roman"/>
          <w:sz w:val="20"/>
          <w:szCs w:val="20"/>
          <w:lang w:val="id-ID"/>
        </w:rPr>
        <w:t xml:space="preserve">masih perlu ditingkatkan. Temuan ini </w:t>
      </w:r>
      <w:r w:rsidR="00B1012E">
        <w:rPr>
          <w:rFonts w:ascii="Times New Roman" w:hAnsi="Times New Roman" w:cs="Times New Roman"/>
          <w:sz w:val="20"/>
          <w:szCs w:val="20"/>
          <w:lang w:val="id-ID"/>
        </w:rPr>
        <w:t xml:space="preserve">menunjukkan bahwa penerapan </w:t>
      </w:r>
      <w:r w:rsidR="00B1012E">
        <w:rPr>
          <w:rFonts w:ascii="Times New Roman" w:hAnsi="Times New Roman" w:cs="Times New Roman"/>
          <w:i/>
          <w:iCs/>
          <w:sz w:val="20"/>
          <w:szCs w:val="20"/>
          <w:lang w:val="id-ID"/>
        </w:rPr>
        <w:t xml:space="preserve">animal welfare </w:t>
      </w:r>
      <w:r w:rsidR="00B1012E">
        <w:rPr>
          <w:rFonts w:ascii="Times New Roman" w:hAnsi="Times New Roman" w:cs="Times New Roman"/>
          <w:sz w:val="20"/>
          <w:szCs w:val="20"/>
          <w:lang w:val="id-ID"/>
        </w:rPr>
        <w:t>telah mencapai tahap penerimaan sosial awal, yang berpotensi diperkuat melalui penguatan edukasi, pengelolaan yang inklusif, dan keterlibatan masyarakat secara berkelanjutan guna mendukung keberlanjutan wisata konservasi di TNWK.</w:t>
      </w:r>
    </w:p>
    <w:p w14:paraId="5563F1E6" w14:textId="77777777" w:rsidR="000121C9" w:rsidRDefault="000121C9" w:rsidP="00990163">
      <w:pPr>
        <w:widowControl w:val="0"/>
        <w:autoSpaceDE w:val="0"/>
        <w:autoSpaceDN w:val="0"/>
        <w:adjustRightInd w:val="0"/>
        <w:spacing w:after="0" w:line="240" w:lineRule="auto"/>
        <w:jc w:val="both"/>
        <w:rPr>
          <w:rFonts w:ascii="Times New Roman" w:hAnsi="Times New Roman" w:cs="Times New Roman"/>
          <w:sz w:val="20"/>
          <w:szCs w:val="20"/>
          <w:lang w:val="id-ID"/>
        </w:rPr>
      </w:pPr>
    </w:p>
    <w:p w14:paraId="284111A1" w14:textId="0916B8E4" w:rsidR="000121C9" w:rsidRPr="000121C9" w:rsidRDefault="000121C9" w:rsidP="00990163">
      <w:pPr>
        <w:widowControl w:val="0"/>
        <w:autoSpaceDE w:val="0"/>
        <w:autoSpaceDN w:val="0"/>
        <w:adjustRightInd w:val="0"/>
        <w:spacing w:after="0" w:line="240" w:lineRule="auto"/>
        <w:jc w:val="both"/>
        <w:rPr>
          <w:rFonts w:ascii="Times New Roman" w:hAnsi="Times New Roman" w:cs="Times New Roman"/>
          <w:i/>
          <w:iCs/>
          <w:sz w:val="20"/>
          <w:szCs w:val="20"/>
          <w:lang w:val="id-ID"/>
        </w:rPr>
      </w:pPr>
      <w:r>
        <w:rPr>
          <w:rFonts w:ascii="Times New Roman" w:hAnsi="Times New Roman" w:cs="Times New Roman"/>
          <w:sz w:val="20"/>
          <w:szCs w:val="20"/>
          <w:lang w:val="id-ID"/>
        </w:rPr>
        <w:t xml:space="preserve">Kata kunci: </w:t>
      </w:r>
      <w:r>
        <w:rPr>
          <w:rFonts w:ascii="Times New Roman" w:hAnsi="Times New Roman" w:cs="Times New Roman"/>
          <w:i/>
          <w:iCs/>
          <w:sz w:val="20"/>
          <w:szCs w:val="20"/>
          <w:lang w:val="id-ID"/>
        </w:rPr>
        <w:t xml:space="preserve">kesejahteraan hewan, </w:t>
      </w:r>
      <w:r w:rsidRPr="000121C9">
        <w:rPr>
          <w:rFonts w:ascii="Times New Roman" w:hAnsi="Times New Roman" w:cs="Times New Roman"/>
          <w:i/>
          <w:iCs/>
          <w:sz w:val="20"/>
          <w:szCs w:val="20"/>
          <w:lang w:val="id-ID"/>
        </w:rPr>
        <w:t>persepsi masyarakat, wisata</w:t>
      </w:r>
      <w:r>
        <w:rPr>
          <w:rFonts w:ascii="Times New Roman" w:hAnsi="Times New Roman" w:cs="Times New Roman"/>
          <w:i/>
          <w:iCs/>
          <w:sz w:val="20"/>
          <w:szCs w:val="20"/>
          <w:lang w:val="id-ID"/>
        </w:rPr>
        <w:t xml:space="preserve"> satwa, way kambas, konservasi</w:t>
      </w:r>
      <w:r w:rsidRPr="000121C9">
        <w:rPr>
          <w:rFonts w:ascii="Times New Roman" w:hAnsi="Times New Roman" w:cs="Times New Roman"/>
          <w:i/>
          <w:iCs/>
          <w:sz w:val="20"/>
          <w:szCs w:val="20"/>
          <w:lang w:val="id-ID"/>
        </w:rPr>
        <w:t>.</w:t>
      </w:r>
    </w:p>
    <w:p w14:paraId="635299DF" w14:textId="77777777" w:rsidR="00990163" w:rsidRDefault="00990163" w:rsidP="000F11D7">
      <w:pPr>
        <w:widowControl w:val="0"/>
        <w:autoSpaceDE w:val="0"/>
        <w:autoSpaceDN w:val="0"/>
        <w:adjustRightInd w:val="0"/>
        <w:spacing w:after="0" w:line="240" w:lineRule="auto"/>
        <w:rPr>
          <w:rFonts w:ascii="Times New Roman" w:hAnsi="Times New Roman" w:cs="Times New Roman"/>
          <w:b/>
          <w:spacing w:val="-1"/>
        </w:rPr>
      </w:pPr>
    </w:p>
    <w:p w14:paraId="78EB9A75" w14:textId="77777777" w:rsidR="008B7F84" w:rsidRPr="001B33ED" w:rsidRDefault="008B7F84" w:rsidP="000F11D7">
      <w:pPr>
        <w:widowControl w:val="0"/>
        <w:autoSpaceDE w:val="0"/>
        <w:autoSpaceDN w:val="0"/>
        <w:adjustRightInd w:val="0"/>
        <w:spacing w:after="0" w:line="240" w:lineRule="auto"/>
        <w:rPr>
          <w:rFonts w:ascii="Times New Roman" w:hAnsi="Times New Roman" w:cs="Times New Roman"/>
          <w:sz w:val="24"/>
          <w:szCs w:val="24"/>
        </w:rPr>
      </w:pPr>
      <w:r w:rsidRPr="001B33ED">
        <w:rPr>
          <w:rFonts w:ascii="Times New Roman" w:hAnsi="Times New Roman" w:cs="Times New Roman"/>
          <w:b/>
          <w:bCs/>
          <w:spacing w:val="-5"/>
          <w:sz w:val="24"/>
          <w:szCs w:val="24"/>
        </w:rPr>
        <w:t>P</w:t>
      </w:r>
      <w:r w:rsidRPr="001B33ED">
        <w:rPr>
          <w:rFonts w:ascii="Times New Roman" w:hAnsi="Times New Roman" w:cs="Times New Roman"/>
          <w:b/>
          <w:bCs/>
          <w:spacing w:val="2"/>
          <w:sz w:val="24"/>
          <w:szCs w:val="24"/>
        </w:rPr>
        <w:t>E</w:t>
      </w:r>
      <w:r w:rsidRPr="001B33ED">
        <w:rPr>
          <w:rFonts w:ascii="Times New Roman" w:hAnsi="Times New Roman" w:cs="Times New Roman"/>
          <w:b/>
          <w:bCs/>
          <w:spacing w:val="-1"/>
          <w:sz w:val="24"/>
          <w:szCs w:val="24"/>
        </w:rPr>
        <w:t>NDA</w:t>
      </w:r>
      <w:r w:rsidRPr="001B33ED">
        <w:rPr>
          <w:rFonts w:ascii="Times New Roman" w:hAnsi="Times New Roman" w:cs="Times New Roman"/>
          <w:b/>
          <w:bCs/>
          <w:spacing w:val="1"/>
          <w:sz w:val="24"/>
          <w:szCs w:val="24"/>
        </w:rPr>
        <w:t>H</w:t>
      </w:r>
      <w:r w:rsidRPr="001B33ED">
        <w:rPr>
          <w:rFonts w:ascii="Times New Roman" w:hAnsi="Times New Roman" w:cs="Times New Roman"/>
          <w:b/>
          <w:bCs/>
          <w:spacing w:val="-1"/>
          <w:sz w:val="24"/>
          <w:szCs w:val="24"/>
        </w:rPr>
        <w:t>U</w:t>
      </w:r>
      <w:r w:rsidRPr="001B33ED">
        <w:rPr>
          <w:rFonts w:ascii="Times New Roman" w:hAnsi="Times New Roman" w:cs="Times New Roman"/>
          <w:b/>
          <w:bCs/>
          <w:spacing w:val="2"/>
          <w:sz w:val="24"/>
          <w:szCs w:val="24"/>
        </w:rPr>
        <w:t>L</w:t>
      </w:r>
      <w:r w:rsidRPr="001B33ED">
        <w:rPr>
          <w:rFonts w:ascii="Times New Roman" w:hAnsi="Times New Roman" w:cs="Times New Roman"/>
          <w:b/>
          <w:bCs/>
          <w:spacing w:val="-1"/>
          <w:sz w:val="24"/>
          <w:szCs w:val="24"/>
        </w:rPr>
        <w:t>UA</w:t>
      </w:r>
      <w:r w:rsidRPr="001B33ED">
        <w:rPr>
          <w:rFonts w:ascii="Times New Roman" w:hAnsi="Times New Roman" w:cs="Times New Roman"/>
          <w:b/>
          <w:bCs/>
          <w:sz w:val="24"/>
          <w:szCs w:val="24"/>
        </w:rPr>
        <w:t>N</w:t>
      </w:r>
    </w:p>
    <w:p w14:paraId="068C3585" w14:textId="613205AE" w:rsidR="00BB5693" w:rsidRDefault="00BB5693" w:rsidP="002E358C">
      <w:pPr>
        <w:spacing w:after="0" w:line="240" w:lineRule="auto"/>
        <w:ind w:firstLine="567"/>
        <w:jc w:val="both"/>
        <w:rPr>
          <w:rFonts w:ascii="Times New Roman" w:hAnsi="Times New Roman" w:cs="Times New Roman"/>
          <w:spacing w:val="2"/>
          <w:sz w:val="24"/>
          <w:szCs w:val="24"/>
          <w:lang w:val="id-ID"/>
        </w:rPr>
      </w:pPr>
      <w:r>
        <w:rPr>
          <w:rFonts w:ascii="Times New Roman" w:hAnsi="Times New Roman" w:cs="Times New Roman"/>
          <w:spacing w:val="2"/>
          <w:sz w:val="24"/>
          <w:szCs w:val="24"/>
          <w:lang w:val="id-ID"/>
        </w:rPr>
        <w:t xml:space="preserve">Kegiatan wisata berbasis satwa memiliki kontribusi penting terhadap perekonomian masyarakat sekitar kawasan konservasi, namun isu mengenai etika interaksi manusia dan satwa terus menjadi perhatian global. Prinsip </w:t>
      </w:r>
      <w:r w:rsidRPr="00FB2C0F">
        <w:rPr>
          <w:rFonts w:ascii="Times New Roman" w:hAnsi="Times New Roman" w:cs="Times New Roman"/>
          <w:i/>
          <w:iCs/>
          <w:spacing w:val="2"/>
          <w:sz w:val="24"/>
          <w:szCs w:val="24"/>
          <w:lang w:val="id-ID"/>
        </w:rPr>
        <w:t>animal welfare</w:t>
      </w:r>
      <w:r>
        <w:rPr>
          <w:rFonts w:ascii="Times New Roman" w:hAnsi="Times New Roman" w:cs="Times New Roman"/>
          <w:spacing w:val="2"/>
          <w:sz w:val="24"/>
          <w:szCs w:val="24"/>
          <w:lang w:val="id-ID"/>
        </w:rPr>
        <w:t xml:space="preserve"> menekankan bahwa satwa harus terbebas dari rasa sakit, ketakutan, stres, dan perlakuan yang tidak sesuai perilaku alaminya (Fabrega </w:t>
      </w:r>
      <w:r w:rsidR="003F3FAD">
        <w:rPr>
          <w:rFonts w:ascii="Times New Roman" w:hAnsi="Times New Roman" w:cs="Times New Roman"/>
          <w:spacing w:val="2"/>
          <w:sz w:val="24"/>
          <w:szCs w:val="24"/>
          <w:lang w:val="id-ID"/>
        </w:rPr>
        <w:t xml:space="preserve">and </w:t>
      </w:r>
      <w:r>
        <w:rPr>
          <w:rFonts w:ascii="Times New Roman" w:hAnsi="Times New Roman" w:cs="Times New Roman"/>
          <w:spacing w:val="2"/>
          <w:sz w:val="24"/>
          <w:szCs w:val="24"/>
          <w:lang w:val="id-ID"/>
        </w:rPr>
        <w:t>Hotzel, 202</w:t>
      </w:r>
      <w:r w:rsidR="009A1217">
        <w:rPr>
          <w:rFonts w:ascii="Times New Roman" w:hAnsi="Times New Roman" w:cs="Times New Roman"/>
          <w:spacing w:val="2"/>
          <w:sz w:val="24"/>
          <w:szCs w:val="24"/>
          <w:lang w:val="id-ID"/>
        </w:rPr>
        <w:t>5</w:t>
      </w:r>
      <w:r>
        <w:rPr>
          <w:rFonts w:ascii="Times New Roman" w:hAnsi="Times New Roman" w:cs="Times New Roman"/>
          <w:spacing w:val="2"/>
          <w:sz w:val="24"/>
          <w:szCs w:val="24"/>
          <w:lang w:val="id-ID"/>
        </w:rPr>
        <w:t xml:space="preserve">). </w:t>
      </w:r>
      <w:r w:rsidR="000E2C20">
        <w:rPr>
          <w:rFonts w:ascii="Times New Roman" w:hAnsi="Times New Roman" w:cs="Times New Roman"/>
          <w:spacing w:val="2"/>
          <w:sz w:val="24"/>
          <w:szCs w:val="24"/>
          <w:lang w:val="id-ID"/>
        </w:rPr>
        <w:t xml:space="preserve">Penerapan prinsip </w:t>
      </w:r>
      <w:r w:rsidR="000E2C20">
        <w:rPr>
          <w:rFonts w:ascii="Times New Roman" w:hAnsi="Times New Roman" w:cs="Times New Roman"/>
          <w:i/>
          <w:iCs/>
          <w:spacing w:val="2"/>
          <w:sz w:val="24"/>
          <w:szCs w:val="24"/>
          <w:lang w:val="id-ID"/>
        </w:rPr>
        <w:t xml:space="preserve">animal welfare </w:t>
      </w:r>
      <w:r w:rsidR="000E2C20">
        <w:rPr>
          <w:rFonts w:ascii="Times New Roman" w:hAnsi="Times New Roman" w:cs="Times New Roman"/>
          <w:spacing w:val="2"/>
          <w:sz w:val="24"/>
          <w:szCs w:val="24"/>
          <w:lang w:val="id-ID"/>
        </w:rPr>
        <w:t xml:space="preserve">dalam wisata berbasis satwa tidak hanya berkaitan dengan aspek etika, tetapi juga berperan penting dalam menjaga keberlanjutan destinasi wisata serta kepercayaan publik terhadap pengelolaan kawasan konservasi. </w:t>
      </w:r>
      <w:r w:rsidR="00FB2C0F">
        <w:rPr>
          <w:rFonts w:ascii="Times New Roman" w:hAnsi="Times New Roman" w:cs="Times New Roman"/>
          <w:spacing w:val="2"/>
          <w:sz w:val="24"/>
          <w:szCs w:val="24"/>
          <w:lang w:val="id-ID"/>
        </w:rPr>
        <w:t xml:space="preserve">Pada </w:t>
      </w:r>
      <w:r>
        <w:rPr>
          <w:rFonts w:ascii="Times New Roman" w:hAnsi="Times New Roman" w:cs="Times New Roman"/>
          <w:spacing w:val="2"/>
          <w:sz w:val="24"/>
          <w:szCs w:val="24"/>
          <w:lang w:val="id-ID"/>
        </w:rPr>
        <w:t xml:space="preserve"> konteks wisata</w:t>
      </w:r>
      <w:r w:rsidR="000C2310">
        <w:rPr>
          <w:rFonts w:ascii="Times New Roman" w:hAnsi="Times New Roman" w:cs="Times New Roman"/>
          <w:spacing w:val="2"/>
          <w:sz w:val="24"/>
          <w:szCs w:val="24"/>
          <w:lang w:val="id-ID"/>
        </w:rPr>
        <w:t xml:space="preserve">, penerapan prinsip tersebut menjadi indikator penting bahwa suatu destinasi telah beroperasi secara etis dan berkelanjutan (Fennell </w:t>
      </w:r>
      <w:r w:rsidR="003F3FAD">
        <w:rPr>
          <w:rFonts w:ascii="Times New Roman" w:hAnsi="Times New Roman" w:cs="Times New Roman"/>
          <w:spacing w:val="2"/>
          <w:sz w:val="24"/>
          <w:szCs w:val="24"/>
          <w:lang w:val="id-ID"/>
        </w:rPr>
        <w:t>and</w:t>
      </w:r>
      <w:r w:rsidR="000C2310">
        <w:rPr>
          <w:rFonts w:ascii="Times New Roman" w:hAnsi="Times New Roman" w:cs="Times New Roman"/>
          <w:spacing w:val="2"/>
          <w:sz w:val="24"/>
          <w:szCs w:val="24"/>
          <w:lang w:val="id-ID"/>
        </w:rPr>
        <w:t xml:space="preserve"> </w:t>
      </w:r>
      <w:r w:rsidR="009A1217">
        <w:rPr>
          <w:rFonts w:ascii="Times New Roman" w:hAnsi="Times New Roman" w:cs="Times New Roman"/>
          <w:spacing w:val="2"/>
          <w:sz w:val="24"/>
          <w:szCs w:val="24"/>
          <w:lang w:val="id-ID"/>
        </w:rPr>
        <w:t>Grosbois</w:t>
      </w:r>
      <w:r w:rsidR="000C2310">
        <w:rPr>
          <w:rFonts w:ascii="Times New Roman" w:hAnsi="Times New Roman" w:cs="Times New Roman"/>
          <w:spacing w:val="2"/>
          <w:sz w:val="24"/>
          <w:szCs w:val="24"/>
          <w:lang w:val="id-ID"/>
        </w:rPr>
        <w:t>, 202</w:t>
      </w:r>
      <w:r w:rsidR="009A1217">
        <w:rPr>
          <w:rFonts w:ascii="Times New Roman" w:hAnsi="Times New Roman" w:cs="Times New Roman"/>
          <w:spacing w:val="2"/>
          <w:sz w:val="24"/>
          <w:szCs w:val="24"/>
          <w:lang w:val="id-ID"/>
        </w:rPr>
        <w:t>4</w:t>
      </w:r>
      <w:r w:rsidR="000C2310">
        <w:rPr>
          <w:rFonts w:ascii="Times New Roman" w:hAnsi="Times New Roman" w:cs="Times New Roman"/>
          <w:spacing w:val="2"/>
          <w:sz w:val="24"/>
          <w:szCs w:val="24"/>
          <w:lang w:val="id-ID"/>
        </w:rPr>
        <w:t>). Perubahan preferensi wisatawan menuju wisata edukatif dan etis juga menuntut pengelola wisata untuk memastikan bahwa interaksi dengan satwa dilakukan secara hati-hati dan bertanggung jawab.</w:t>
      </w:r>
    </w:p>
    <w:p w14:paraId="51E1859A" w14:textId="3CB44A9F" w:rsidR="000C2310" w:rsidRDefault="000C2310" w:rsidP="002E358C">
      <w:pPr>
        <w:spacing w:after="0" w:line="240" w:lineRule="auto"/>
        <w:ind w:firstLine="567"/>
        <w:jc w:val="both"/>
        <w:rPr>
          <w:rFonts w:ascii="Times New Roman" w:hAnsi="Times New Roman" w:cs="Times New Roman"/>
          <w:spacing w:val="2"/>
          <w:sz w:val="24"/>
          <w:szCs w:val="24"/>
          <w:lang w:val="id-ID"/>
        </w:rPr>
      </w:pPr>
      <w:r>
        <w:rPr>
          <w:rFonts w:ascii="Times New Roman" w:hAnsi="Times New Roman" w:cs="Times New Roman"/>
          <w:spacing w:val="2"/>
          <w:sz w:val="24"/>
          <w:szCs w:val="24"/>
          <w:lang w:val="id-ID"/>
        </w:rPr>
        <w:t>Taman Nasional Way Kambas (TNWK) merupakan salah satu pusat konservasi gajah sumatera di Indonesia yang menjalankan fungsi konservasi sekaligus menjadi destinasi wisata edukasi melalui program-program seperti bathing, feeding, dan kegiatan interpretatif lainnya. Beberapa penelitian menyatakan bahwa aktivitas wisata di TNWK memberikan dampak ekonomi bagi masyarakat desa penyangga, terutama melalui jasa wisata, penyediaan homestay, dan usaha kuliner (Melina</w:t>
      </w:r>
      <w:r w:rsidR="003F3FAD">
        <w:rPr>
          <w:rFonts w:ascii="Times New Roman" w:hAnsi="Times New Roman" w:cs="Times New Roman"/>
          <w:spacing w:val="2"/>
          <w:sz w:val="24"/>
          <w:szCs w:val="24"/>
          <w:lang w:val="id-ID"/>
        </w:rPr>
        <w:t xml:space="preserve"> </w:t>
      </w:r>
      <w:r w:rsidR="003F3FAD" w:rsidRPr="003F3FAD">
        <w:rPr>
          <w:rFonts w:ascii="Times New Roman" w:hAnsi="Times New Roman" w:cs="Times New Roman"/>
          <w:i/>
          <w:iCs/>
          <w:spacing w:val="2"/>
          <w:sz w:val="24"/>
          <w:szCs w:val="24"/>
          <w:lang w:val="id-ID"/>
        </w:rPr>
        <w:t>et al</w:t>
      </w:r>
      <w:r w:rsidR="003F3FAD">
        <w:rPr>
          <w:rFonts w:ascii="Times New Roman" w:hAnsi="Times New Roman" w:cs="Times New Roman"/>
          <w:spacing w:val="2"/>
          <w:sz w:val="24"/>
          <w:szCs w:val="24"/>
          <w:lang w:val="id-ID"/>
        </w:rPr>
        <w:t>.</w:t>
      </w:r>
      <w:r w:rsidR="009A1217">
        <w:rPr>
          <w:rFonts w:ascii="Times New Roman" w:hAnsi="Times New Roman" w:cs="Times New Roman"/>
          <w:spacing w:val="2"/>
          <w:sz w:val="24"/>
          <w:szCs w:val="24"/>
          <w:lang w:val="id-ID"/>
        </w:rPr>
        <w:t>,</w:t>
      </w:r>
      <w:r>
        <w:rPr>
          <w:rFonts w:ascii="Times New Roman" w:hAnsi="Times New Roman" w:cs="Times New Roman"/>
          <w:spacing w:val="2"/>
          <w:sz w:val="24"/>
          <w:szCs w:val="24"/>
          <w:lang w:val="id-ID"/>
        </w:rPr>
        <w:t xml:space="preserve"> 2023). Namun, keberhasilan wisata tidak hanya diukur dari aspek ekonomi, tetapi juga dari sejauh mana masyarakat memahami dan mendukung penerapan prinsip </w:t>
      </w:r>
      <w:r w:rsidRPr="00FB2C0F">
        <w:rPr>
          <w:rFonts w:ascii="Times New Roman" w:hAnsi="Times New Roman" w:cs="Times New Roman"/>
          <w:i/>
          <w:iCs/>
          <w:spacing w:val="2"/>
          <w:sz w:val="24"/>
          <w:szCs w:val="24"/>
          <w:lang w:val="id-ID"/>
        </w:rPr>
        <w:t>animal welfare</w:t>
      </w:r>
      <w:r>
        <w:rPr>
          <w:rFonts w:ascii="Times New Roman" w:hAnsi="Times New Roman" w:cs="Times New Roman"/>
          <w:spacing w:val="2"/>
          <w:sz w:val="24"/>
          <w:szCs w:val="24"/>
          <w:lang w:val="id-ID"/>
        </w:rPr>
        <w:t>, mengingat masyarakat merupakan pihak yang berinteraksi langsung dengan kegiatan wisata.</w:t>
      </w:r>
    </w:p>
    <w:p w14:paraId="62FC1571" w14:textId="7942C365" w:rsidR="000C2310" w:rsidRDefault="000C2310" w:rsidP="002E358C">
      <w:pPr>
        <w:spacing w:after="0" w:line="240" w:lineRule="auto"/>
        <w:ind w:firstLine="567"/>
        <w:jc w:val="both"/>
        <w:rPr>
          <w:rFonts w:ascii="Times New Roman" w:hAnsi="Times New Roman" w:cs="Times New Roman"/>
          <w:spacing w:val="2"/>
          <w:sz w:val="24"/>
          <w:szCs w:val="24"/>
          <w:lang w:val="id-ID"/>
        </w:rPr>
      </w:pPr>
      <w:r>
        <w:rPr>
          <w:rFonts w:ascii="Times New Roman" w:hAnsi="Times New Roman" w:cs="Times New Roman"/>
          <w:spacing w:val="2"/>
          <w:sz w:val="24"/>
          <w:szCs w:val="24"/>
          <w:lang w:val="id-ID"/>
        </w:rPr>
        <w:t xml:space="preserve">Persepsi masyarakat terhadap penerapan </w:t>
      </w:r>
      <w:r w:rsidRPr="00FB2C0F">
        <w:rPr>
          <w:rFonts w:ascii="Times New Roman" w:hAnsi="Times New Roman" w:cs="Times New Roman"/>
          <w:i/>
          <w:iCs/>
          <w:spacing w:val="2"/>
          <w:sz w:val="24"/>
          <w:szCs w:val="24"/>
          <w:lang w:val="id-ID"/>
        </w:rPr>
        <w:t>animal welfare</w:t>
      </w:r>
      <w:r>
        <w:rPr>
          <w:rFonts w:ascii="Times New Roman" w:hAnsi="Times New Roman" w:cs="Times New Roman"/>
          <w:spacing w:val="2"/>
          <w:sz w:val="24"/>
          <w:szCs w:val="24"/>
          <w:lang w:val="id-ID"/>
        </w:rPr>
        <w:t xml:space="preserve"> memiliki peran strategis karena dapat memengaruhi tingkat dukungan, partisipasi, dan sikap masyarakat terhadap konservasi.</w:t>
      </w:r>
      <w:r w:rsidR="00083D6F">
        <w:rPr>
          <w:rFonts w:ascii="Times New Roman" w:hAnsi="Times New Roman" w:cs="Times New Roman"/>
          <w:spacing w:val="2"/>
          <w:sz w:val="24"/>
          <w:szCs w:val="24"/>
          <w:lang w:val="id-ID"/>
        </w:rPr>
        <w:t xml:space="preserve"> </w:t>
      </w:r>
      <w:r w:rsidR="00606E62">
        <w:rPr>
          <w:rFonts w:ascii="Times New Roman" w:hAnsi="Times New Roman" w:cs="Times New Roman"/>
          <w:spacing w:val="2"/>
          <w:sz w:val="24"/>
          <w:szCs w:val="24"/>
          <w:lang w:val="id-ID"/>
        </w:rPr>
        <w:t xml:space="preserve">Dalam konteks ini, masyarakat lokal tidak hanya berperan sebagai penerima dampak wisata, tetapi juga sebagai aktor penting dalam menjaga keberlangsungan praktik wisata yang ramah satwa melalui sikap, perilaku, dan dukungan terhadap pengelolaan kawasan. </w:t>
      </w:r>
      <w:r w:rsidR="00083D6F">
        <w:rPr>
          <w:rFonts w:ascii="Times New Roman" w:hAnsi="Times New Roman" w:cs="Times New Roman"/>
          <w:spacing w:val="2"/>
          <w:sz w:val="24"/>
          <w:szCs w:val="24"/>
          <w:lang w:val="id-ID"/>
        </w:rPr>
        <w:t xml:space="preserve">Persepsi masyarakat terhadap konservasi hutan tidak terlepas dari kondisi lokal serta latar belakang sosial ekonomi yang mereka miliki. </w:t>
      </w:r>
      <w:r w:rsidR="00083D6F">
        <w:rPr>
          <w:rFonts w:ascii="Times New Roman" w:hAnsi="Times New Roman" w:cs="Times New Roman"/>
          <w:spacing w:val="2"/>
          <w:sz w:val="24"/>
          <w:szCs w:val="24"/>
        </w:rPr>
        <w:t xml:space="preserve">Studi di Kawasan Bago Yoma menunjukkan bahwa peluang merupakan </w:t>
      </w:r>
      <w:r w:rsidR="00083D6F" w:rsidRPr="00083D6F">
        <w:rPr>
          <w:rFonts w:ascii="Times New Roman" w:hAnsi="Times New Roman" w:cs="Times New Roman"/>
          <w:spacing w:val="2"/>
          <w:sz w:val="24"/>
          <w:szCs w:val="24"/>
        </w:rPr>
        <w:t>faktor kunci yang memengaruhi sikap dan dukungan masyarakat terhadap upaya pelestarian lingkungan (Job</w:t>
      </w:r>
      <w:r w:rsidR="003F3FAD">
        <w:rPr>
          <w:rFonts w:ascii="Times New Roman" w:hAnsi="Times New Roman" w:cs="Times New Roman"/>
          <w:spacing w:val="2"/>
          <w:sz w:val="24"/>
          <w:szCs w:val="24"/>
        </w:rPr>
        <w:t xml:space="preserve"> </w:t>
      </w:r>
      <w:r w:rsidR="003F3FAD" w:rsidRPr="003F3FAD">
        <w:rPr>
          <w:rFonts w:ascii="Times New Roman" w:hAnsi="Times New Roman" w:cs="Times New Roman"/>
          <w:i/>
          <w:iCs/>
          <w:spacing w:val="2"/>
          <w:sz w:val="24"/>
          <w:szCs w:val="24"/>
        </w:rPr>
        <w:t xml:space="preserve">et </w:t>
      </w:r>
      <w:r w:rsidR="003F3FAD">
        <w:rPr>
          <w:rFonts w:ascii="Times New Roman" w:hAnsi="Times New Roman" w:cs="Times New Roman"/>
          <w:i/>
          <w:iCs/>
          <w:spacing w:val="2"/>
          <w:sz w:val="24"/>
          <w:szCs w:val="24"/>
        </w:rPr>
        <w:t>al</w:t>
      </w:r>
      <w:r w:rsidR="003F3FAD">
        <w:rPr>
          <w:rFonts w:ascii="Times New Roman" w:hAnsi="Times New Roman" w:cs="Times New Roman"/>
          <w:spacing w:val="2"/>
          <w:sz w:val="24"/>
          <w:szCs w:val="24"/>
        </w:rPr>
        <w:t>.</w:t>
      </w:r>
      <w:r w:rsidR="00893CCD" w:rsidRPr="000C26A4">
        <w:rPr>
          <w:rFonts w:ascii="Times New Roman" w:hAnsi="Times New Roman" w:cs="Times New Roman"/>
          <w:sz w:val="24"/>
          <w:szCs w:val="24"/>
        </w:rPr>
        <w:t>,</w:t>
      </w:r>
      <w:r w:rsidR="00893CCD">
        <w:rPr>
          <w:rFonts w:ascii="Times New Roman" w:hAnsi="Times New Roman" w:cs="Times New Roman"/>
          <w:sz w:val="24"/>
          <w:szCs w:val="24"/>
        </w:rPr>
        <w:t xml:space="preserve"> </w:t>
      </w:r>
      <w:r w:rsidR="00083D6F" w:rsidRPr="00083D6F">
        <w:rPr>
          <w:rFonts w:ascii="Times New Roman" w:hAnsi="Times New Roman" w:cs="Times New Roman"/>
          <w:spacing w:val="2"/>
          <w:sz w:val="24"/>
          <w:szCs w:val="24"/>
        </w:rPr>
        <w:t>2021).</w:t>
      </w:r>
      <w:r w:rsidR="00083D6F">
        <w:rPr>
          <w:rFonts w:ascii="Times New Roman" w:hAnsi="Times New Roman" w:cs="Times New Roman"/>
          <w:spacing w:val="2"/>
          <w:sz w:val="24"/>
          <w:szCs w:val="24"/>
        </w:rPr>
        <w:t xml:space="preserve"> </w:t>
      </w:r>
      <w:r>
        <w:rPr>
          <w:rFonts w:ascii="Times New Roman" w:hAnsi="Times New Roman" w:cs="Times New Roman"/>
          <w:spacing w:val="2"/>
          <w:sz w:val="24"/>
          <w:szCs w:val="24"/>
          <w:lang w:val="id-ID"/>
        </w:rPr>
        <w:t>Masyarakat dengan persepsi positif cenderung mendukung praktik wisata yang lebih etis, menjaga satwa, dan berpartisipasi dalam kegiatan konservasi (Putri</w:t>
      </w:r>
      <w:r w:rsidR="003F3FAD">
        <w:rPr>
          <w:rFonts w:ascii="Times New Roman" w:hAnsi="Times New Roman" w:cs="Times New Roman"/>
          <w:spacing w:val="2"/>
          <w:sz w:val="24"/>
          <w:szCs w:val="24"/>
          <w:lang w:val="id-ID"/>
        </w:rPr>
        <w:t xml:space="preserve"> </w:t>
      </w:r>
      <w:r w:rsidR="003F3FAD" w:rsidRPr="003F3FAD">
        <w:rPr>
          <w:rFonts w:ascii="Times New Roman" w:hAnsi="Times New Roman" w:cs="Times New Roman"/>
          <w:i/>
          <w:iCs/>
          <w:spacing w:val="2"/>
          <w:sz w:val="24"/>
          <w:szCs w:val="24"/>
          <w:lang w:val="id-ID"/>
        </w:rPr>
        <w:t>et al</w:t>
      </w:r>
      <w:r w:rsidR="003F3FAD">
        <w:rPr>
          <w:rFonts w:ascii="Times New Roman" w:hAnsi="Times New Roman" w:cs="Times New Roman"/>
          <w:spacing w:val="2"/>
          <w:sz w:val="24"/>
          <w:szCs w:val="24"/>
          <w:lang w:val="id-ID"/>
        </w:rPr>
        <w:t>.</w:t>
      </w:r>
      <w:r w:rsidR="009A1217">
        <w:rPr>
          <w:rFonts w:ascii="Times New Roman" w:hAnsi="Times New Roman" w:cs="Times New Roman"/>
          <w:spacing w:val="2"/>
          <w:sz w:val="24"/>
          <w:szCs w:val="24"/>
          <w:lang w:val="id-ID"/>
        </w:rPr>
        <w:t xml:space="preserve">, </w:t>
      </w:r>
      <w:r>
        <w:rPr>
          <w:rFonts w:ascii="Times New Roman" w:hAnsi="Times New Roman" w:cs="Times New Roman"/>
          <w:spacing w:val="2"/>
          <w:sz w:val="24"/>
          <w:szCs w:val="24"/>
          <w:lang w:val="id-ID"/>
        </w:rPr>
        <w:t xml:space="preserve">2022). </w:t>
      </w:r>
      <w:r w:rsidR="00FB2C0F">
        <w:rPr>
          <w:rFonts w:ascii="Times New Roman" w:hAnsi="Times New Roman" w:cs="Times New Roman"/>
          <w:spacing w:val="2"/>
          <w:sz w:val="24"/>
          <w:szCs w:val="24"/>
          <w:lang w:val="id-ID"/>
        </w:rPr>
        <w:t>P</w:t>
      </w:r>
      <w:r w:rsidR="00DB44D0">
        <w:rPr>
          <w:rFonts w:ascii="Times New Roman" w:hAnsi="Times New Roman" w:cs="Times New Roman"/>
          <w:spacing w:val="2"/>
          <w:sz w:val="24"/>
          <w:szCs w:val="24"/>
          <w:lang w:val="id-ID"/>
        </w:rPr>
        <w:t xml:space="preserve">ersepsi </w:t>
      </w:r>
      <w:r w:rsidR="00FB2C0F">
        <w:rPr>
          <w:rFonts w:ascii="Times New Roman" w:hAnsi="Times New Roman" w:cs="Times New Roman"/>
          <w:spacing w:val="2"/>
          <w:sz w:val="24"/>
          <w:szCs w:val="24"/>
          <w:lang w:val="id-ID"/>
        </w:rPr>
        <w:t xml:space="preserve">masyarakat </w:t>
      </w:r>
      <w:r w:rsidR="00DB44D0">
        <w:rPr>
          <w:rFonts w:ascii="Times New Roman" w:hAnsi="Times New Roman" w:cs="Times New Roman"/>
          <w:spacing w:val="2"/>
          <w:sz w:val="24"/>
          <w:szCs w:val="24"/>
          <w:lang w:val="id-ID"/>
        </w:rPr>
        <w:t xml:space="preserve">yang rendah dapat memunculkan praktik wisata yang tidak sesuai dengan standar kesejahteraan satwa. </w:t>
      </w:r>
      <w:r w:rsidR="00FB2C0F">
        <w:rPr>
          <w:rFonts w:ascii="Times New Roman" w:hAnsi="Times New Roman" w:cs="Times New Roman"/>
          <w:spacing w:val="2"/>
          <w:sz w:val="24"/>
          <w:szCs w:val="24"/>
          <w:lang w:val="id-ID"/>
        </w:rPr>
        <w:t>B</w:t>
      </w:r>
      <w:r w:rsidR="00DB44D0">
        <w:rPr>
          <w:rFonts w:ascii="Times New Roman" w:hAnsi="Times New Roman" w:cs="Times New Roman"/>
          <w:spacing w:val="2"/>
          <w:sz w:val="24"/>
          <w:szCs w:val="24"/>
          <w:lang w:val="id-ID"/>
        </w:rPr>
        <w:t xml:space="preserve">eberapa studi telah meneliti dampak wisata terhadap kesejahteraan masyarakat sekitar TNWK (Prasetya, 2024), </w:t>
      </w:r>
      <w:r w:rsidR="00FB2C0F">
        <w:rPr>
          <w:rFonts w:ascii="Times New Roman" w:hAnsi="Times New Roman" w:cs="Times New Roman"/>
          <w:spacing w:val="2"/>
          <w:sz w:val="24"/>
          <w:szCs w:val="24"/>
          <w:lang w:val="id-ID"/>
        </w:rPr>
        <w:t xml:space="preserve">namun </w:t>
      </w:r>
      <w:r w:rsidR="00DB44D0">
        <w:rPr>
          <w:rFonts w:ascii="Times New Roman" w:hAnsi="Times New Roman" w:cs="Times New Roman"/>
          <w:spacing w:val="2"/>
          <w:sz w:val="24"/>
          <w:szCs w:val="24"/>
          <w:lang w:val="id-ID"/>
        </w:rPr>
        <w:t xml:space="preserve">kajian yang secara khusus mengevaluasi persepsi masyarakat terhadap penerapan </w:t>
      </w:r>
      <w:r w:rsidR="00DB44D0" w:rsidRPr="00FB2C0F">
        <w:rPr>
          <w:rFonts w:ascii="Times New Roman" w:hAnsi="Times New Roman" w:cs="Times New Roman"/>
          <w:i/>
          <w:iCs/>
          <w:spacing w:val="2"/>
          <w:sz w:val="24"/>
          <w:szCs w:val="24"/>
          <w:lang w:val="id-ID"/>
        </w:rPr>
        <w:t>animal welfare</w:t>
      </w:r>
      <w:r w:rsidR="00DB44D0">
        <w:rPr>
          <w:rFonts w:ascii="Times New Roman" w:hAnsi="Times New Roman" w:cs="Times New Roman"/>
          <w:spacing w:val="2"/>
          <w:sz w:val="24"/>
          <w:szCs w:val="24"/>
          <w:lang w:val="id-ID"/>
        </w:rPr>
        <w:t xml:space="preserve"> di kawasan ini masih sangat terbatas.</w:t>
      </w:r>
    </w:p>
    <w:p w14:paraId="27FEC295" w14:textId="1360BEC9" w:rsidR="00DB44D0" w:rsidRDefault="00DB44D0" w:rsidP="002E358C">
      <w:pPr>
        <w:spacing w:after="0" w:line="240" w:lineRule="auto"/>
        <w:ind w:firstLine="567"/>
        <w:jc w:val="both"/>
        <w:rPr>
          <w:rFonts w:ascii="Times New Roman" w:hAnsi="Times New Roman" w:cs="Times New Roman"/>
          <w:spacing w:val="2"/>
          <w:sz w:val="24"/>
          <w:szCs w:val="24"/>
          <w:lang w:val="id-ID"/>
        </w:rPr>
      </w:pPr>
      <w:r>
        <w:rPr>
          <w:rFonts w:ascii="Times New Roman" w:hAnsi="Times New Roman" w:cs="Times New Roman"/>
          <w:spacing w:val="2"/>
          <w:sz w:val="24"/>
          <w:szCs w:val="24"/>
          <w:lang w:val="id-ID"/>
        </w:rPr>
        <w:t xml:space="preserve">Keterbatasan kajian tersebut menunjukkan adanya kebutuhan untuk mengidentifikasi bagaimana masyarakat desa penyangga memandang penerapan </w:t>
      </w:r>
      <w:r w:rsidRPr="00FB2C0F">
        <w:rPr>
          <w:rFonts w:ascii="Times New Roman" w:hAnsi="Times New Roman" w:cs="Times New Roman"/>
          <w:i/>
          <w:iCs/>
          <w:spacing w:val="2"/>
          <w:sz w:val="24"/>
          <w:szCs w:val="24"/>
          <w:lang w:val="id-ID"/>
        </w:rPr>
        <w:t>animal welfare</w:t>
      </w:r>
      <w:r>
        <w:rPr>
          <w:rFonts w:ascii="Times New Roman" w:hAnsi="Times New Roman" w:cs="Times New Roman"/>
          <w:spacing w:val="2"/>
          <w:sz w:val="24"/>
          <w:szCs w:val="24"/>
          <w:lang w:val="id-ID"/>
        </w:rPr>
        <w:t xml:space="preserve"> dalam aktivitas wisata yang berlangsung di TNWK. Pemahaman terhadap persepsi ini penting untuk memastikan bahwa pengelolaan wisata tidak hanya beroperasi pada konservasi satwa, tetapi juga pada pemberdayaan masyarakat secara berkelanjutan. Oleh karena itu, penelitian ini bertujuan untuk menganalisis persepsi masyarakat terhadap penerapan prinsip </w:t>
      </w:r>
      <w:r w:rsidRPr="00FB2C0F">
        <w:rPr>
          <w:rFonts w:ascii="Times New Roman" w:hAnsi="Times New Roman" w:cs="Times New Roman"/>
          <w:i/>
          <w:iCs/>
          <w:spacing w:val="2"/>
          <w:sz w:val="24"/>
          <w:szCs w:val="24"/>
          <w:lang w:val="id-ID"/>
        </w:rPr>
        <w:t>animal welfare</w:t>
      </w:r>
      <w:r>
        <w:rPr>
          <w:rFonts w:ascii="Times New Roman" w:hAnsi="Times New Roman" w:cs="Times New Roman"/>
          <w:spacing w:val="2"/>
          <w:sz w:val="24"/>
          <w:szCs w:val="24"/>
          <w:lang w:val="id-ID"/>
        </w:rPr>
        <w:t xml:space="preserve"> dalam kegiatan wisata di </w:t>
      </w:r>
      <w:r w:rsidR="00671FE7">
        <w:rPr>
          <w:rFonts w:ascii="Times New Roman" w:hAnsi="Times New Roman" w:cs="Times New Roman"/>
          <w:spacing w:val="2"/>
          <w:sz w:val="24"/>
          <w:szCs w:val="24"/>
          <w:lang w:val="id-ID"/>
        </w:rPr>
        <w:t>TNWK</w:t>
      </w:r>
      <w:r>
        <w:rPr>
          <w:rFonts w:ascii="Times New Roman" w:hAnsi="Times New Roman" w:cs="Times New Roman"/>
          <w:spacing w:val="2"/>
          <w:sz w:val="24"/>
          <w:szCs w:val="24"/>
          <w:lang w:val="id-ID"/>
        </w:rPr>
        <w:t xml:space="preserve">, </w:t>
      </w:r>
      <w:r w:rsidR="008779BA">
        <w:rPr>
          <w:rFonts w:ascii="Times New Roman" w:hAnsi="Times New Roman" w:cs="Times New Roman"/>
          <w:spacing w:val="2"/>
          <w:sz w:val="24"/>
          <w:szCs w:val="24"/>
        </w:rPr>
        <w:t xml:space="preserve">yang merupakan kebaharuan dari paper ini, </w:t>
      </w:r>
      <w:r>
        <w:rPr>
          <w:rFonts w:ascii="Times New Roman" w:hAnsi="Times New Roman" w:cs="Times New Roman"/>
          <w:spacing w:val="2"/>
          <w:sz w:val="24"/>
          <w:szCs w:val="24"/>
          <w:lang w:val="id-ID"/>
        </w:rPr>
        <w:t>sehingga dapat memberikan rekomendasi bagi penguatan pengelolaan wisata yang etis dan berkelanjutan.</w:t>
      </w:r>
      <w:r w:rsidR="00606E62">
        <w:rPr>
          <w:rFonts w:ascii="Times New Roman" w:hAnsi="Times New Roman" w:cs="Times New Roman"/>
          <w:spacing w:val="2"/>
          <w:sz w:val="24"/>
          <w:szCs w:val="24"/>
          <w:lang w:val="id-ID"/>
        </w:rPr>
        <w:t xml:space="preserve"> Hasil penelitian ini diharapkan dapat menjadi bahan pertimbangan bagi pengelola kawasan dalam merumuskan strategi pengelolaan wisata berbasis satwa yang lebih berorientasi pada kesejahteraan satwa dan kesejahteraan masyarakat lokal.</w:t>
      </w:r>
    </w:p>
    <w:p w14:paraId="5536F8EB" w14:textId="77777777" w:rsidR="008B7F84" w:rsidRPr="001B33ED" w:rsidRDefault="008B7F84" w:rsidP="000F11D7">
      <w:pPr>
        <w:widowControl w:val="0"/>
        <w:autoSpaceDE w:val="0"/>
        <w:autoSpaceDN w:val="0"/>
        <w:adjustRightInd w:val="0"/>
        <w:spacing w:after="0" w:line="240" w:lineRule="auto"/>
        <w:rPr>
          <w:rFonts w:ascii="Times New Roman" w:hAnsi="Times New Roman" w:cs="Times New Roman"/>
          <w:sz w:val="24"/>
          <w:szCs w:val="24"/>
          <w:lang w:val="id-ID"/>
        </w:rPr>
      </w:pPr>
    </w:p>
    <w:p w14:paraId="38F82205" w14:textId="77777777" w:rsidR="008B7F84" w:rsidRPr="001B33ED" w:rsidRDefault="008B7F84" w:rsidP="000F11D7">
      <w:pPr>
        <w:widowControl w:val="0"/>
        <w:autoSpaceDE w:val="0"/>
        <w:autoSpaceDN w:val="0"/>
        <w:adjustRightInd w:val="0"/>
        <w:spacing w:after="0" w:line="240" w:lineRule="auto"/>
        <w:rPr>
          <w:rFonts w:ascii="Times New Roman" w:hAnsi="Times New Roman" w:cs="Times New Roman"/>
          <w:sz w:val="24"/>
          <w:szCs w:val="24"/>
        </w:rPr>
      </w:pPr>
      <w:r w:rsidRPr="001B33ED">
        <w:rPr>
          <w:rFonts w:ascii="Times New Roman" w:hAnsi="Times New Roman" w:cs="Times New Roman"/>
          <w:b/>
          <w:bCs/>
          <w:spacing w:val="-2"/>
          <w:sz w:val="24"/>
          <w:szCs w:val="24"/>
        </w:rPr>
        <w:t>M</w:t>
      </w:r>
      <w:r w:rsidRPr="001B33ED">
        <w:rPr>
          <w:rFonts w:ascii="Times New Roman" w:hAnsi="Times New Roman" w:cs="Times New Roman"/>
          <w:b/>
          <w:bCs/>
          <w:spacing w:val="2"/>
          <w:sz w:val="24"/>
          <w:szCs w:val="24"/>
        </w:rPr>
        <w:t>ET</w:t>
      </w:r>
      <w:r w:rsidRPr="001B33ED">
        <w:rPr>
          <w:rFonts w:ascii="Times New Roman" w:hAnsi="Times New Roman" w:cs="Times New Roman"/>
          <w:b/>
          <w:bCs/>
          <w:spacing w:val="1"/>
          <w:sz w:val="24"/>
          <w:szCs w:val="24"/>
        </w:rPr>
        <w:t>O</w:t>
      </w:r>
      <w:r w:rsidRPr="001B33ED">
        <w:rPr>
          <w:rFonts w:ascii="Times New Roman" w:hAnsi="Times New Roman" w:cs="Times New Roman"/>
          <w:b/>
          <w:bCs/>
          <w:spacing w:val="-1"/>
          <w:sz w:val="24"/>
          <w:szCs w:val="24"/>
        </w:rPr>
        <w:t>D</w:t>
      </w:r>
      <w:r w:rsidRPr="001B33ED">
        <w:rPr>
          <w:rFonts w:ascii="Times New Roman" w:hAnsi="Times New Roman" w:cs="Times New Roman"/>
          <w:b/>
          <w:bCs/>
          <w:sz w:val="24"/>
          <w:szCs w:val="24"/>
        </w:rPr>
        <w:t>E</w:t>
      </w:r>
    </w:p>
    <w:p w14:paraId="28952D8D" w14:textId="36E6ADE8" w:rsidR="00B53D35" w:rsidRDefault="00B53D35" w:rsidP="00B53D35">
      <w:pPr>
        <w:widowControl w:val="0"/>
        <w:autoSpaceDE w:val="0"/>
        <w:autoSpaceDN w:val="0"/>
        <w:adjustRightInd w:val="0"/>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Penelitian ini dilaksanakan di Pusat Latihan Gajah (PLG) Taman Nasional Way Kambas dan tiga desa penyangga, yaitu Labuhan Ratu VII, Labuhan Ratu IX, dan Braja Harjosari</w:t>
      </w:r>
      <w:r w:rsidR="00FB2C0F">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pada bulan September-Oktober 2025. Lokasi dipilih secara </w:t>
      </w:r>
      <w:r w:rsidRPr="00FB2C0F">
        <w:rPr>
          <w:rFonts w:ascii="Times New Roman" w:hAnsi="Times New Roman" w:cs="Times New Roman"/>
          <w:i/>
          <w:iCs/>
          <w:sz w:val="24"/>
          <w:szCs w:val="24"/>
          <w:lang w:val="id-ID"/>
        </w:rPr>
        <w:t>purposive</w:t>
      </w:r>
      <w:r>
        <w:rPr>
          <w:rFonts w:ascii="Times New Roman" w:hAnsi="Times New Roman" w:cs="Times New Roman"/>
          <w:sz w:val="24"/>
          <w:szCs w:val="24"/>
          <w:lang w:val="id-ID"/>
        </w:rPr>
        <w:t xml:space="preserve"> karena masyarakat desa di kawasan tersebut berinteraksi langsung dengan kegiatan wisata berbasis satwa. Alat penelitian berupa instrumen kuesioner tertutup menggunakan skala likert lima poin. Bahan penelitian mencakup variabel yang terdiri dari aktivitas wisata, dampak sosial masyarakat, dan dampak ekonomi masyarakat. Penyusunan instrumen mengacu pada penelitian persepsi masyarakat dan wisata berbasis satwa (Sana, 2025).</w:t>
      </w:r>
    </w:p>
    <w:p w14:paraId="30E8C42A" w14:textId="128F9604" w:rsidR="009A036E" w:rsidRDefault="00B53D35" w:rsidP="00BB5693">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t>Populasi penelitian berjumlah 18</w:t>
      </w:r>
      <w:r w:rsidR="00733548">
        <w:rPr>
          <w:rFonts w:ascii="Times New Roman" w:hAnsi="Times New Roman" w:cs="Times New Roman"/>
          <w:sz w:val="24"/>
          <w:szCs w:val="24"/>
          <w:lang w:val="id-ID"/>
        </w:rPr>
        <w:t>5</w:t>
      </w:r>
      <w:r>
        <w:rPr>
          <w:rFonts w:ascii="Times New Roman" w:hAnsi="Times New Roman" w:cs="Times New Roman"/>
          <w:sz w:val="24"/>
          <w:szCs w:val="24"/>
          <w:lang w:val="id-ID"/>
        </w:rPr>
        <w:t xml:space="preserve"> orang, terdiri dari masyarakat desa penyangga yang terlibat aktif, pedagang</w:t>
      </w:r>
      <w:r w:rsidR="00FB2C0F">
        <w:rPr>
          <w:rFonts w:ascii="Times New Roman" w:hAnsi="Times New Roman" w:cs="Times New Roman"/>
          <w:sz w:val="24"/>
          <w:szCs w:val="24"/>
          <w:lang w:val="id-ID"/>
        </w:rPr>
        <w:t xml:space="preserve"> dalam dan luar kawasan PLG</w:t>
      </w:r>
      <w:r>
        <w:rPr>
          <w:rFonts w:ascii="Times New Roman" w:hAnsi="Times New Roman" w:cs="Times New Roman"/>
          <w:sz w:val="24"/>
          <w:szCs w:val="24"/>
          <w:lang w:val="id-ID"/>
        </w:rPr>
        <w:t xml:space="preserve">, </w:t>
      </w:r>
      <w:r w:rsidR="00FB2C0F">
        <w:rPr>
          <w:rFonts w:ascii="Times New Roman" w:hAnsi="Times New Roman" w:cs="Times New Roman"/>
          <w:sz w:val="24"/>
          <w:szCs w:val="24"/>
          <w:lang w:val="id-ID"/>
        </w:rPr>
        <w:t>serta</w:t>
      </w:r>
      <w:r>
        <w:rPr>
          <w:rFonts w:ascii="Times New Roman" w:hAnsi="Times New Roman" w:cs="Times New Roman"/>
          <w:sz w:val="24"/>
          <w:szCs w:val="24"/>
          <w:lang w:val="id-ID"/>
        </w:rPr>
        <w:t xml:space="preserve"> petugas PLG. Penentuan sampel menggunakan rumus Slovin dengan tingkat kesalahan 10% sehingga diperoleh 65 responden. Pengambilan sampel dilakukan menggunakan teknik </w:t>
      </w:r>
      <w:r w:rsidRPr="00FB2C0F">
        <w:rPr>
          <w:rFonts w:ascii="Times New Roman" w:hAnsi="Times New Roman" w:cs="Times New Roman"/>
          <w:i/>
          <w:iCs/>
          <w:sz w:val="24"/>
          <w:szCs w:val="24"/>
          <w:lang w:val="id-ID"/>
        </w:rPr>
        <w:t>purposive sampling</w:t>
      </w:r>
      <w:r>
        <w:rPr>
          <w:rFonts w:ascii="Times New Roman" w:hAnsi="Times New Roman" w:cs="Times New Roman"/>
          <w:sz w:val="24"/>
          <w:szCs w:val="24"/>
          <w:lang w:val="id-ID"/>
        </w:rPr>
        <w:t xml:space="preserve"> agar responden relevan dengan aktivitas wisata (Armi </w:t>
      </w:r>
      <w:r w:rsidR="003F3FAD">
        <w:rPr>
          <w:rFonts w:ascii="Times New Roman" w:hAnsi="Times New Roman" w:cs="Times New Roman"/>
          <w:sz w:val="24"/>
          <w:szCs w:val="24"/>
          <w:lang w:val="id-ID"/>
        </w:rPr>
        <w:t>and</w:t>
      </w:r>
      <w:r>
        <w:rPr>
          <w:rFonts w:ascii="Times New Roman" w:hAnsi="Times New Roman" w:cs="Times New Roman"/>
          <w:sz w:val="24"/>
          <w:szCs w:val="24"/>
          <w:lang w:val="id-ID"/>
        </w:rPr>
        <w:t xml:space="preserve"> Nurhayati, 2025).</w:t>
      </w:r>
      <w:r w:rsidR="00BB5693">
        <w:rPr>
          <w:rFonts w:ascii="Times New Roman" w:hAnsi="Times New Roman" w:cs="Times New Roman"/>
          <w:sz w:val="24"/>
          <w:szCs w:val="24"/>
          <w:lang w:val="id-ID"/>
        </w:rPr>
        <w:t xml:space="preserve"> Instrumen diuji menggunakan Corrected Item-Total Correlation (validitas ≥ 0,30) dan Cronbach Alpha (reliabilitas ≥ 0,60) </w:t>
      </w:r>
      <w:r w:rsidR="00FB2C0F">
        <w:rPr>
          <w:rFonts w:ascii="Times New Roman" w:hAnsi="Times New Roman" w:cs="Times New Roman"/>
          <w:sz w:val="24"/>
          <w:szCs w:val="24"/>
          <w:lang w:val="id-ID"/>
        </w:rPr>
        <w:t>sebagaimana tertuang dalam buku</w:t>
      </w:r>
      <w:r w:rsidR="00BB5693">
        <w:rPr>
          <w:rFonts w:ascii="Times New Roman" w:hAnsi="Times New Roman" w:cs="Times New Roman"/>
          <w:sz w:val="24"/>
          <w:szCs w:val="24"/>
          <w:lang w:val="id-ID"/>
        </w:rPr>
        <w:t xml:space="preserve"> Sugiyono (2023). Data dianalisis secara deskriptif melalui skor dan persentase </w:t>
      </w:r>
      <w:r w:rsidR="00FB2C0F">
        <w:rPr>
          <w:rFonts w:ascii="Times New Roman" w:hAnsi="Times New Roman" w:cs="Times New Roman"/>
          <w:sz w:val="24"/>
          <w:szCs w:val="24"/>
          <w:lang w:val="id-ID"/>
        </w:rPr>
        <w:t>l</w:t>
      </w:r>
      <w:r w:rsidR="00BB5693">
        <w:rPr>
          <w:rFonts w:ascii="Times New Roman" w:hAnsi="Times New Roman" w:cs="Times New Roman"/>
          <w:sz w:val="24"/>
          <w:szCs w:val="24"/>
          <w:lang w:val="id-ID"/>
        </w:rPr>
        <w:t>ikert (Wahyuddin</w:t>
      </w:r>
      <w:r w:rsidR="003F3FAD">
        <w:rPr>
          <w:rFonts w:ascii="Times New Roman" w:hAnsi="Times New Roman" w:cs="Times New Roman"/>
          <w:sz w:val="24"/>
          <w:szCs w:val="24"/>
          <w:lang w:val="id-ID"/>
        </w:rPr>
        <w:t xml:space="preserve"> </w:t>
      </w:r>
      <w:r w:rsidR="003F3FAD" w:rsidRPr="003F3FAD">
        <w:rPr>
          <w:rFonts w:ascii="Times New Roman" w:hAnsi="Times New Roman" w:cs="Times New Roman"/>
          <w:i/>
          <w:iCs/>
          <w:sz w:val="24"/>
          <w:szCs w:val="24"/>
          <w:lang w:val="id-ID"/>
        </w:rPr>
        <w:t>et al</w:t>
      </w:r>
      <w:r w:rsidR="003F3FAD">
        <w:rPr>
          <w:rFonts w:ascii="Times New Roman" w:hAnsi="Times New Roman" w:cs="Times New Roman"/>
          <w:sz w:val="24"/>
          <w:szCs w:val="24"/>
          <w:lang w:val="id-ID"/>
        </w:rPr>
        <w:t>.</w:t>
      </w:r>
      <w:r w:rsidR="00E71F1A">
        <w:rPr>
          <w:rFonts w:ascii="Times New Roman" w:hAnsi="Times New Roman" w:cs="Times New Roman"/>
          <w:sz w:val="24"/>
          <w:szCs w:val="24"/>
          <w:lang w:val="id-ID"/>
        </w:rPr>
        <w:t>,</w:t>
      </w:r>
      <w:r w:rsidR="00BB5693">
        <w:rPr>
          <w:rFonts w:ascii="Times New Roman" w:hAnsi="Times New Roman" w:cs="Times New Roman"/>
          <w:sz w:val="24"/>
          <w:szCs w:val="24"/>
          <w:lang w:val="id-ID"/>
        </w:rPr>
        <w:t xml:space="preserve"> 2022).</w:t>
      </w:r>
    </w:p>
    <w:p w14:paraId="161C2631" w14:textId="77777777" w:rsidR="008B7F84" w:rsidRPr="001B33ED" w:rsidRDefault="008B7F84" w:rsidP="000F11D7">
      <w:pPr>
        <w:widowControl w:val="0"/>
        <w:autoSpaceDE w:val="0"/>
        <w:autoSpaceDN w:val="0"/>
        <w:adjustRightInd w:val="0"/>
        <w:spacing w:after="0" w:line="240" w:lineRule="auto"/>
        <w:rPr>
          <w:rFonts w:ascii="Times New Roman" w:hAnsi="Times New Roman" w:cs="Times New Roman"/>
          <w:b/>
          <w:bCs/>
          <w:spacing w:val="-5"/>
          <w:sz w:val="24"/>
          <w:szCs w:val="24"/>
          <w:lang w:val="id-ID"/>
        </w:rPr>
      </w:pPr>
    </w:p>
    <w:p w14:paraId="50F1EA5C" w14:textId="77777777" w:rsidR="008B7F84" w:rsidRPr="001B33ED" w:rsidRDefault="008B7F84" w:rsidP="000F11D7">
      <w:pPr>
        <w:widowControl w:val="0"/>
        <w:autoSpaceDE w:val="0"/>
        <w:autoSpaceDN w:val="0"/>
        <w:adjustRightInd w:val="0"/>
        <w:spacing w:after="0" w:line="240" w:lineRule="auto"/>
        <w:rPr>
          <w:rFonts w:ascii="Times New Roman" w:hAnsi="Times New Roman" w:cs="Times New Roman"/>
          <w:sz w:val="24"/>
          <w:szCs w:val="24"/>
          <w:lang w:val="id-ID"/>
        </w:rPr>
      </w:pPr>
      <w:r w:rsidRPr="001B33ED">
        <w:rPr>
          <w:rFonts w:ascii="Times New Roman" w:hAnsi="Times New Roman" w:cs="Times New Roman"/>
          <w:b/>
          <w:bCs/>
          <w:spacing w:val="-5"/>
          <w:sz w:val="24"/>
          <w:szCs w:val="24"/>
          <w:lang w:val="id-ID"/>
        </w:rPr>
        <w:t>HASIL DAN PEMBAHASAN</w:t>
      </w:r>
    </w:p>
    <w:p w14:paraId="6BB8ACFA" w14:textId="77777777" w:rsidR="008B7F84" w:rsidRPr="001B33ED" w:rsidRDefault="008B7F84" w:rsidP="000F11D7">
      <w:pPr>
        <w:widowControl w:val="0"/>
        <w:autoSpaceDE w:val="0"/>
        <w:autoSpaceDN w:val="0"/>
        <w:adjustRightInd w:val="0"/>
        <w:spacing w:after="0" w:line="240" w:lineRule="auto"/>
        <w:rPr>
          <w:rFonts w:ascii="Times New Roman" w:hAnsi="Times New Roman" w:cs="Times New Roman"/>
          <w:i/>
          <w:sz w:val="24"/>
          <w:szCs w:val="24"/>
          <w:lang w:val="id-ID"/>
        </w:rPr>
      </w:pPr>
      <w:r w:rsidRPr="001B33ED">
        <w:rPr>
          <w:rFonts w:ascii="Times New Roman" w:hAnsi="Times New Roman" w:cs="Times New Roman"/>
          <w:b/>
          <w:bCs/>
          <w:i/>
          <w:spacing w:val="-5"/>
          <w:sz w:val="24"/>
          <w:szCs w:val="24"/>
          <w:lang w:val="id-ID"/>
        </w:rPr>
        <w:t>Hasil</w:t>
      </w:r>
    </w:p>
    <w:p w14:paraId="5FD4F2AA" w14:textId="330EE2DB" w:rsidR="008B7F84" w:rsidRDefault="00976E1B" w:rsidP="00976E1B">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penelitian menunjukkan bahwa persepsi masyarakat terhadap penerapan </w:t>
      </w:r>
      <w:r w:rsidRPr="00FB2C0F">
        <w:rPr>
          <w:rFonts w:ascii="Times New Roman" w:hAnsi="Times New Roman" w:cs="Times New Roman"/>
          <w:i/>
          <w:iCs/>
          <w:sz w:val="24"/>
          <w:szCs w:val="24"/>
          <w:lang w:val="id-ID"/>
        </w:rPr>
        <w:t>animal welfare</w:t>
      </w:r>
      <w:r>
        <w:rPr>
          <w:rFonts w:ascii="Times New Roman" w:hAnsi="Times New Roman" w:cs="Times New Roman"/>
          <w:sz w:val="24"/>
          <w:szCs w:val="24"/>
          <w:lang w:val="id-ID"/>
        </w:rPr>
        <w:t xml:space="preserve"> dalam kegiatan wisata di Pusat Latihan Gajah (PLG) dan desa penyangga berada pada kategori biasa hingga positif. Hal ini terli</w:t>
      </w:r>
      <w:r w:rsidR="00FB2C0F">
        <w:rPr>
          <w:rFonts w:ascii="Times New Roman" w:hAnsi="Times New Roman" w:cs="Times New Roman"/>
          <w:sz w:val="24"/>
          <w:szCs w:val="24"/>
          <w:lang w:val="id-ID"/>
        </w:rPr>
        <w:t>h</w:t>
      </w:r>
      <w:r>
        <w:rPr>
          <w:rFonts w:ascii="Times New Roman" w:hAnsi="Times New Roman" w:cs="Times New Roman"/>
          <w:sz w:val="24"/>
          <w:szCs w:val="24"/>
          <w:lang w:val="id-ID"/>
        </w:rPr>
        <w:t>at dari skor rata-rata setiap variabel yang berada pada rentang 61-65%. Masyarakat menilai bahwa aktivitas wisata berbasis satwa sudah cukup baik diterapkan, meskipun beberapa aspek diangga</w:t>
      </w:r>
      <w:r w:rsidR="00FB2C0F">
        <w:rPr>
          <w:rFonts w:ascii="Times New Roman" w:hAnsi="Times New Roman" w:cs="Times New Roman"/>
          <w:sz w:val="24"/>
          <w:szCs w:val="24"/>
          <w:lang w:val="id-ID"/>
        </w:rPr>
        <w:t>p</w:t>
      </w:r>
      <w:r>
        <w:rPr>
          <w:rFonts w:ascii="Times New Roman" w:hAnsi="Times New Roman" w:cs="Times New Roman"/>
          <w:sz w:val="24"/>
          <w:szCs w:val="24"/>
          <w:lang w:val="id-ID"/>
        </w:rPr>
        <w:t xml:space="preserve"> masih perlu diperbaiki agar memenuhi prinsip-prinsip </w:t>
      </w:r>
      <w:r w:rsidRPr="00FB2C0F">
        <w:rPr>
          <w:rFonts w:ascii="Times New Roman" w:hAnsi="Times New Roman" w:cs="Times New Roman"/>
          <w:i/>
          <w:iCs/>
          <w:sz w:val="24"/>
          <w:szCs w:val="24"/>
          <w:lang w:val="id-ID"/>
        </w:rPr>
        <w:t>animal welfare</w:t>
      </w:r>
      <w:r>
        <w:rPr>
          <w:rFonts w:ascii="Times New Roman" w:hAnsi="Times New Roman" w:cs="Times New Roman"/>
          <w:sz w:val="24"/>
          <w:szCs w:val="24"/>
          <w:lang w:val="id-ID"/>
        </w:rPr>
        <w:t xml:space="preserve"> secara lebih konsisten. Rata-rata skor persepsi masyarakat terhadap setiap variabel ditampilkan pada Tabel 1 </w:t>
      </w:r>
      <w:r w:rsidR="003F3FAD">
        <w:rPr>
          <w:rFonts w:ascii="Times New Roman" w:hAnsi="Times New Roman" w:cs="Times New Roman"/>
          <w:sz w:val="24"/>
          <w:szCs w:val="24"/>
          <w:lang w:val="id-ID"/>
        </w:rPr>
        <w:t xml:space="preserve">dan Gambar 1 </w:t>
      </w:r>
      <w:r>
        <w:rPr>
          <w:rFonts w:ascii="Times New Roman" w:hAnsi="Times New Roman" w:cs="Times New Roman"/>
          <w:sz w:val="24"/>
          <w:szCs w:val="24"/>
          <w:lang w:val="id-ID"/>
        </w:rPr>
        <w:t>berikut.</w:t>
      </w:r>
    </w:p>
    <w:p w14:paraId="032500C3" w14:textId="77777777" w:rsidR="00976E1B" w:rsidRPr="00976E1B" w:rsidRDefault="00976E1B" w:rsidP="00B53D35">
      <w:pPr>
        <w:spacing w:after="0" w:line="240" w:lineRule="auto"/>
        <w:jc w:val="both"/>
        <w:rPr>
          <w:rFonts w:ascii="Times New Roman" w:hAnsi="Times New Roman" w:cs="Times New Roman"/>
          <w:sz w:val="24"/>
          <w:szCs w:val="24"/>
          <w:lang w:val="id-ID"/>
        </w:rPr>
      </w:pPr>
    </w:p>
    <w:p w14:paraId="076E404C" w14:textId="1623CC0B" w:rsidR="00504BF6" w:rsidRPr="009A169D" w:rsidRDefault="00D031C7" w:rsidP="00CC3123">
      <w:pPr>
        <w:spacing w:after="0" w:line="240" w:lineRule="auto"/>
        <w:ind w:left="851" w:hanging="851"/>
        <w:rPr>
          <w:rFonts w:ascii="Times New Roman" w:hAnsi="Times New Roman" w:cs="Times New Roman"/>
          <w:sz w:val="24"/>
          <w:szCs w:val="24"/>
        </w:rPr>
      </w:pPr>
      <w:r w:rsidRPr="00144B0C">
        <w:rPr>
          <w:rFonts w:ascii="Times New Roman" w:hAnsi="Times New Roman" w:cs="Times New Roman"/>
          <w:sz w:val="24"/>
          <w:szCs w:val="24"/>
        </w:rPr>
        <w:t>Tabel</w:t>
      </w:r>
      <w:r w:rsidR="00384E7D" w:rsidRPr="00144B0C">
        <w:rPr>
          <w:rFonts w:ascii="Times New Roman" w:hAnsi="Times New Roman" w:cs="Times New Roman"/>
          <w:sz w:val="24"/>
          <w:szCs w:val="24"/>
        </w:rPr>
        <w:t xml:space="preserve"> 1</w:t>
      </w:r>
      <w:r w:rsidRPr="00144B0C">
        <w:rPr>
          <w:rFonts w:ascii="Times New Roman" w:hAnsi="Times New Roman" w:cs="Times New Roman"/>
          <w:sz w:val="24"/>
          <w:szCs w:val="24"/>
        </w:rPr>
        <w:t xml:space="preserve">. </w:t>
      </w:r>
      <w:r w:rsidR="00345D1D">
        <w:rPr>
          <w:rFonts w:ascii="Times New Roman" w:hAnsi="Times New Roman" w:cs="Times New Roman"/>
          <w:sz w:val="24"/>
          <w:szCs w:val="24"/>
        </w:rPr>
        <w:t xml:space="preserve">Rata-rata Skor Persepsi Masyarakat </w:t>
      </w:r>
      <w:r w:rsidR="009A169D">
        <w:rPr>
          <w:rFonts w:ascii="Times New Roman" w:hAnsi="Times New Roman" w:cs="Times New Roman"/>
          <w:sz w:val="24"/>
          <w:szCs w:val="24"/>
        </w:rPr>
        <w:t xml:space="preserve">terhadap Penerapan </w:t>
      </w:r>
      <w:r w:rsidR="009A169D">
        <w:rPr>
          <w:rFonts w:ascii="Times New Roman" w:hAnsi="Times New Roman" w:cs="Times New Roman"/>
          <w:i/>
          <w:iCs/>
          <w:sz w:val="24"/>
          <w:szCs w:val="24"/>
        </w:rPr>
        <w:t>Animal Welfare</w:t>
      </w:r>
    </w:p>
    <w:tbl>
      <w:tblPr>
        <w:tblW w:w="4983" w:type="pct"/>
        <w:tblBorders>
          <w:top w:val="single" w:sz="8" w:space="0" w:color="000000"/>
          <w:bottom w:val="single" w:sz="8" w:space="0" w:color="000000"/>
        </w:tblBorders>
        <w:tblCellMar>
          <w:left w:w="28" w:type="dxa"/>
          <w:right w:w="28" w:type="dxa"/>
        </w:tblCellMar>
        <w:tblLook w:val="04A0" w:firstRow="1" w:lastRow="0" w:firstColumn="1" w:lastColumn="0" w:noHBand="0" w:noVBand="1"/>
      </w:tblPr>
      <w:tblGrid>
        <w:gridCol w:w="4677"/>
        <w:gridCol w:w="2397"/>
        <w:gridCol w:w="2254"/>
      </w:tblGrid>
      <w:tr w:rsidR="00144B0C" w:rsidRPr="00144B0C" w14:paraId="0E3DCF08" w14:textId="77777777" w:rsidTr="00144B0C">
        <w:trPr>
          <w:cantSplit/>
        </w:trPr>
        <w:tc>
          <w:tcPr>
            <w:tcW w:w="2507" w:type="pct"/>
            <w:tcBorders>
              <w:left w:val="nil"/>
              <w:bottom w:val="single" w:sz="4" w:space="0" w:color="auto"/>
              <w:right w:val="nil"/>
            </w:tcBorders>
            <w:vAlign w:val="center"/>
          </w:tcPr>
          <w:p w14:paraId="525B70E5" w14:textId="4D8DF1EB" w:rsidR="00144B0C" w:rsidRPr="00144B0C" w:rsidRDefault="009A169D" w:rsidP="00144B0C">
            <w:pPr>
              <w:pStyle w:val="jbd-abs-gb-tab9"/>
              <w:spacing w:line="276" w:lineRule="auto"/>
              <w:jc w:val="center"/>
              <w:rPr>
                <w:rFonts w:cs="Times New Roman"/>
                <w:b/>
                <w:bCs/>
                <w:color w:val="000000"/>
                <w:sz w:val="20"/>
                <w:szCs w:val="24"/>
                <w:lang w:val="en-IN"/>
              </w:rPr>
            </w:pPr>
            <w:r>
              <w:rPr>
                <w:rFonts w:cs="Times New Roman"/>
                <w:b/>
                <w:bCs/>
                <w:color w:val="000000"/>
                <w:sz w:val="20"/>
                <w:szCs w:val="24"/>
                <w:lang w:val="en-IN"/>
              </w:rPr>
              <w:t>Va</w:t>
            </w:r>
            <w:r w:rsidR="00976E1B">
              <w:rPr>
                <w:rFonts w:cs="Times New Roman"/>
                <w:b/>
                <w:bCs/>
                <w:color w:val="000000"/>
                <w:sz w:val="20"/>
                <w:szCs w:val="24"/>
                <w:lang w:val="en-IN"/>
              </w:rPr>
              <w:t>riabel</w:t>
            </w:r>
          </w:p>
        </w:tc>
        <w:tc>
          <w:tcPr>
            <w:tcW w:w="1285" w:type="pct"/>
            <w:tcBorders>
              <w:left w:val="nil"/>
              <w:bottom w:val="single" w:sz="4" w:space="0" w:color="auto"/>
              <w:right w:val="nil"/>
            </w:tcBorders>
            <w:vAlign w:val="center"/>
          </w:tcPr>
          <w:p w14:paraId="1906D748" w14:textId="2D6C585D" w:rsidR="00144B0C" w:rsidRPr="00144B0C" w:rsidRDefault="009A169D" w:rsidP="00144B0C">
            <w:pPr>
              <w:pStyle w:val="jbd-abs-gb-tab9"/>
              <w:spacing w:line="276" w:lineRule="auto"/>
              <w:jc w:val="center"/>
              <w:rPr>
                <w:rFonts w:cs="Times New Roman"/>
                <w:b/>
                <w:color w:val="000000"/>
                <w:sz w:val="20"/>
                <w:szCs w:val="24"/>
                <w:lang w:val="en-IN"/>
              </w:rPr>
            </w:pPr>
            <w:r>
              <w:rPr>
                <w:rFonts w:cs="Times New Roman"/>
                <w:b/>
                <w:color w:val="000000"/>
                <w:sz w:val="20"/>
                <w:szCs w:val="24"/>
              </w:rPr>
              <w:t>Rata-rata Skor (%)</w:t>
            </w:r>
          </w:p>
        </w:tc>
        <w:tc>
          <w:tcPr>
            <w:tcW w:w="1208" w:type="pct"/>
            <w:tcBorders>
              <w:left w:val="nil"/>
              <w:bottom w:val="single" w:sz="4" w:space="0" w:color="auto"/>
              <w:right w:val="nil"/>
            </w:tcBorders>
            <w:vAlign w:val="center"/>
          </w:tcPr>
          <w:p w14:paraId="367DAC0A" w14:textId="7D9098F6" w:rsidR="00144B0C" w:rsidRPr="00144B0C" w:rsidRDefault="009A169D" w:rsidP="00144B0C">
            <w:pPr>
              <w:pStyle w:val="jbd-abs-gb-tab9"/>
              <w:spacing w:line="276" w:lineRule="auto"/>
              <w:jc w:val="center"/>
              <w:rPr>
                <w:rFonts w:cs="Times New Roman"/>
                <w:b/>
                <w:color w:val="000000"/>
                <w:sz w:val="20"/>
                <w:szCs w:val="24"/>
                <w:lang w:val="en-IN"/>
              </w:rPr>
            </w:pPr>
            <w:r>
              <w:rPr>
                <w:rFonts w:cs="Times New Roman"/>
                <w:b/>
                <w:color w:val="000000"/>
                <w:sz w:val="20"/>
                <w:szCs w:val="24"/>
              </w:rPr>
              <w:t>Kategori</w:t>
            </w:r>
          </w:p>
        </w:tc>
      </w:tr>
      <w:tr w:rsidR="00144B0C" w:rsidRPr="00144B0C" w14:paraId="2B4DCB9F" w14:textId="77777777" w:rsidTr="00144B0C">
        <w:trPr>
          <w:cantSplit/>
        </w:trPr>
        <w:tc>
          <w:tcPr>
            <w:tcW w:w="2507" w:type="pct"/>
            <w:tcBorders>
              <w:top w:val="single" w:sz="4" w:space="0" w:color="auto"/>
              <w:bottom w:val="nil"/>
            </w:tcBorders>
          </w:tcPr>
          <w:p w14:paraId="743C1FBF" w14:textId="006ADFDE" w:rsidR="00144B0C" w:rsidRPr="00144B0C" w:rsidRDefault="009A169D" w:rsidP="00144B0C">
            <w:pPr>
              <w:pStyle w:val="jbd-abs-gb-tab9"/>
              <w:spacing w:line="276" w:lineRule="auto"/>
              <w:rPr>
                <w:rFonts w:cs="Times New Roman"/>
                <w:bCs/>
                <w:color w:val="000000"/>
                <w:sz w:val="20"/>
                <w:szCs w:val="24"/>
                <w:lang w:val="en-IN"/>
              </w:rPr>
            </w:pPr>
            <w:r>
              <w:rPr>
                <w:rFonts w:cs="Times New Roman"/>
                <w:bCs/>
                <w:color w:val="000000"/>
                <w:sz w:val="20"/>
                <w:szCs w:val="24"/>
              </w:rPr>
              <w:t>Persepsi Masyarakat (X)</w:t>
            </w:r>
          </w:p>
        </w:tc>
        <w:tc>
          <w:tcPr>
            <w:tcW w:w="1285" w:type="pct"/>
            <w:tcBorders>
              <w:top w:val="single" w:sz="4" w:space="0" w:color="auto"/>
              <w:bottom w:val="nil"/>
            </w:tcBorders>
            <w:vAlign w:val="center"/>
          </w:tcPr>
          <w:p w14:paraId="419AEB48" w14:textId="7A1827B5" w:rsidR="00144B0C" w:rsidRPr="00144B0C" w:rsidRDefault="00144B0C" w:rsidP="00144B0C">
            <w:pPr>
              <w:pStyle w:val="jbd-abs-gb-tab9"/>
              <w:spacing w:line="276" w:lineRule="auto"/>
              <w:jc w:val="center"/>
              <w:rPr>
                <w:rFonts w:cs="Times New Roman"/>
                <w:color w:val="000000"/>
                <w:sz w:val="20"/>
                <w:szCs w:val="24"/>
              </w:rPr>
            </w:pPr>
            <w:r w:rsidRPr="00144B0C">
              <w:rPr>
                <w:rFonts w:cs="Times New Roman"/>
                <w:color w:val="000000"/>
                <w:sz w:val="20"/>
                <w:szCs w:val="24"/>
              </w:rPr>
              <w:t>6</w:t>
            </w:r>
            <w:r w:rsidR="009A169D">
              <w:rPr>
                <w:rFonts w:cs="Times New Roman"/>
                <w:color w:val="000000"/>
                <w:sz w:val="20"/>
                <w:szCs w:val="24"/>
              </w:rPr>
              <w:t>4</w:t>
            </w:r>
            <w:r w:rsidRPr="00144B0C">
              <w:rPr>
                <w:rFonts w:cs="Times New Roman"/>
                <w:color w:val="000000"/>
                <w:sz w:val="20"/>
                <w:szCs w:val="24"/>
              </w:rPr>
              <w:t>,7</w:t>
            </w:r>
            <w:r w:rsidR="009A169D">
              <w:rPr>
                <w:rFonts w:cs="Times New Roman"/>
                <w:color w:val="000000"/>
                <w:sz w:val="20"/>
                <w:szCs w:val="24"/>
              </w:rPr>
              <w:t>6</w:t>
            </w:r>
            <w:r w:rsidRPr="00144B0C">
              <w:rPr>
                <w:rFonts w:cs="Times New Roman"/>
                <w:color w:val="000000"/>
                <w:sz w:val="20"/>
                <w:szCs w:val="24"/>
              </w:rPr>
              <w:t xml:space="preserve"> </w:t>
            </w:r>
            <w:r w:rsidR="009A169D">
              <w:rPr>
                <w:rFonts w:cs="Times New Roman"/>
                <w:color w:val="000000"/>
                <w:sz w:val="20"/>
                <w:szCs w:val="24"/>
              </w:rPr>
              <w:t>%</w:t>
            </w:r>
          </w:p>
        </w:tc>
        <w:tc>
          <w:tcPr>
            <w:tcW w:w="1208" w:type="pct"/>
            <w:tcBorders>
              <w:top w:val="single" w:sz="4" w:space="0" w:color="auto"/>
              <w:bottom w:val="nil"/>
            </w:tcBorders>
            <w:vAlign w:val="center"/>
          </w:tcPr>
          <w:p w14:paraId="6F40FD99" w14:textId="410730D5" w:rsidR="00144B0C" w:rsidRPr="00144B0C" w:rsidRDefault="009A169D" w:rsidP="00144B0C">
            <w:pPr>
              <w:pStyle w:val="jbd-abs-gb-tab9"/>
              <w:spacing w:line="276" w:lineRule="auto"/>
              <w:jc w:val="center"/>
              <w:rPr>
                <w:rFonts w:cs="Times New Roman"/>
                <w:color w:val="000000"/>
                <w:sz w:val="20"/>
                <w:szCs w:val="24"/>
              </w:rPr>
            </w:pPr>
            <w:r>
              <w:rPr>
                <w:rFonts w:cs="Times New Roman"/>
                <w:color w:val="000000"/>
                <w:sz w:val="20"/>
                <w:szCs w:val="24"/>
              </w:rPr>
              <w:t>Biasa-Positif</w:t>
            </w:r>
          </w:p>
        </w:tc>
      </w:tr>
      <w:tr w:rsidR="00144B0C" w:rsidRPr="00144B0C" w14:paraId="0CE6CE39" w14:textId="77777777" w:rsidTr="00144B0C">
        <w:trPr>
          <w:cantSplit/>
        </w:trPr>
        <w:tc>
          <w:tcPr>
            <w:tcW w:w="2507" w:type="pct"/>
            <w:tcBorders>
              <w:top w:val="nil"/>
              <w:left w:val="nil"/>
              <w:right w:val="nil"/>
            </w:tcBorders>
          </w:tcPr>
          <w:p w14:paraId="6289621C" w14:textId="78BE562A" w:rsidR="00144B0C" w:rsidRPr="00144B0C" w:rsidRDefault="009A169D" w:rsidP="00144B0C">
            <w:pPr>
              <w:pStyle w:val="jbd-abs-gb-tab9"/>
              <w:spacing w:line="276" w:lineRule="auto"/>
              <w:rPr>
                <w:rFonts w:cs="Times New Roman"/>
                <w:bCs/>
                <w:color w:val="000000"/>
                <w:sz w:val="20"/>
                <w:szCs w:val="24"/>
                <w:lang w:val="en-IN"/>
              </w:rPr>
            </w:pPr>
            <w:r>
              <w:rPr>
                <w:rFonts w:cs="Times New Roman"/>
                <w:bCs/>
                <w:color w:val="000000"/>
                <w:sz w:val="20"/>
                <w:szCs w:val="24"/>
              </w:rPr>
              <w:t>Aktivitas Wisata (Y1)</w:t>
            </w:r>
          </w:p>
        </w:tc>
        <w:tc>
          <w:tcPr>
            <w:tcW w:w="1285" w:type="pct"/>
            <w:tcBorders>
              <w:top w:val="nil"/>
              <w:left w:val="nil"/>
              <w:right w:val="nil"/>
            </w:tcBorders>
            <w:vAlign w:val="center"/>
          </w:tcPr>
          <w:p w14:paraId="4B85B3B9" w14:textId="155E1E09" w:rsidR="00144B0C" w:rsidRPr="00144B0C" w:rsidRDefault="009A169D" w:rsidP="00144B0C">
            <w:pPr>
              <w:pStyle w:val="jbd-abs-gb-tab9"/>
              <w:spacing w:line="276" w:lineRule="auto"/>
              <w:jc w:val="center"/>
              <w:rPr>
                <w:rFonts w:cs="Times New Roman"/>
                <w:color w:val="000000"/>
                <w:sz w:val="20"/>
                <w:szCs w:val="24"/>
              </w:rPr>
            </w:pPr>
            <w:r>
              <w:rPr>
                <w:rFonts w:cs="Times New Roman"/>
                <w:color w:val="000000"/>
                <w:sz w:val="20"/>
                <w:szCs w:val="24"/>
              </w:rPr>
              <w:t>61</w:t>
            </w:r>
            <w:r w:rsidR="00144B0C" w:rsidRPr="00144B0C">
              <w:rPr>
                <w:rFonts w:cs="Times New Roman"/>
                <w:color w:val="000000"/>
                <w:sz w:val="20"/>
                <w:szCs w:val="24"/>
              </w:rPr>
              <w:t>,</w:t>
            </w:r>
            <w:r>
              <w:rPr>
                <w:rFonts w:cs="Times New Roman"/>
                <w:color w:val="000000"/>
                <w:sz w:val="20"/>
                <w:szCs w:val="24"/>
              </w:rPr>
              <w:t>11 %</w:t>
            </w:r>
          </w:p>
        </w:tc>
        <w:tc>
          <w:tcPr>
            <w:tcW w:w="1208" w:type="pct"/>
            <w:tcBorders>
              <w:top w:val="nil"/>
              <w:left w:val="nil"/>
              <w:right w:val="nil"/>
            </w:tcBorders>
            <w:vAlign w:val="center"/>
          </w:tcPr>
          <w:p w14:paraId="634C9B18" w14:textId="7D20148F" w:rsidR="00144B0C" w:rsidRPr="00144B0C" w:rsidRDefault="009A169D" w:rsidP="00144B0C">
            <w:pPr>
              <w:pStyle w:val="jbd-abs-gb-tab9"/>
              <w:spacing w:line="276" w:lineRule="auto"/>
              <w:jc w:val="center"/>
              <w:rPr>
                <w:rFonts w:cs="Times New Roman"/>
                <w:color w:val="000000"/>
                <w:sz w:val="20"/>
                <w:szCs w:val="24"/>
              </w:rPr>
            </w:pPr>
            <w:r>
              <w:rPr>
                <w:rFonts w:cs="Times New Roman"/>
                <w:color w:val="000000"/>
                <w:sz w:val="20"/>
                <w:szCs w:val="24"/>
              </w:rPr>
              <w:t>Biasa</w:t>
            </w:r>
          </w:p>
        </w:tc>
      </w:tr>
      <w:tr w:rsidR="00144B0C" w:rsidRPr="00144B0C" w14:paraId="42270ACE" w14:textId="77777777" w:rsidTr="00144B0C">
        <w:trPr>
          <w:cantSplit/>
        </w:trPr>
        <w:tc>
          <w:tcPr>
            <w:tcW w:w="2507" w:type="pct"/>
          </w:tcPr>
          <w:p w14:paraId="0D8226C5" w14:textId="58996855" w:rsidR="00144B0C" w:rsidRPr="00144B0C" w:rsidRDefault="009A169D" w:rsidP="00144B0C">
            <w:pPr>
              <w:pStyle w:val="jbd-abs-gb-tab9"/>
              <w:spacing w:line="276" w:lineRule="auto"/>
              <w:rPr>
                <w:rFonts w:cs="Times New Roman"/>
                <w:bCs/>
                <w:color w:val="000000"/>
                <w:sz w:val="20"/>
                <w:szCs w:val="24"/>
                <w:lang w:val="en-IN"/>
              </w:rPr>
            </w:pPr>
            <w:r>
              <w:rPr>
                <w:rFonts w:cs="Times New Roman"/>
                <w:bCs/>
                <w:color w:val="000000"/>
                <w:sz w:val="20"/>
                <w:szCs w:val="24"/>
              </w:rPr>
              <w:t>Dampak Sosial Ekonomi (Y2)</w:t>
            </w:r>
          </w:p>
        </w:tc>
        <w:tc>
          <w:tcPr>
            <w:tcW w:w="1285" w:type="pct"/>
            <w:vAlign w:val="center"/>
          </w:tcPr>
          <w:p w14:paraId="551600AC" w14:textId="3BB9BA2D" w:rsidR="00144B0C" w:rsidRPr="00144B0C" w:rsidRDefault="009A169D" w:rsidP="00144B0C">
            <w:pPr>
              <w:pStyle w:val="jbd-abs-gb-tab9"/>
              <w:spacing w:line="276" w:lineRule="auto"/>
              <w:jc w:val="center"/>
              <w:rPr>
                <w:rFonts w:cs="Times New Roman"/>
                <w:color w:val="000000"/>
                <w:sz w:val="20"/>
                <w:szCs w:val="24"/>
              </w:rPr>
            </w:pPr>
            <w:r>
              <w:rPr>
                <w:rFonts w:cs="Times New Roman"/>
                <w:color w:val="000000"/>
                <w:sz w:val="20"/>
                <w:szCs w:val="24"/>
              </w:rPr>
              <w:t>63</w:t>
            </w:r>
            <w:r w:rsidR="00144B0C" w:rsidRPr="00144B0C">
              <w:rPr>
                <w:rFonts w:cs="Times New Roman"/>
                <w:color w:val="000000"/>
                <w:sz w:val="20"/>
                <w:szCs w:val="24"/>
              </w:rPr>
              <w:t>,</w:t>
            </w:r>
            <w:r>
              <w:rPr>
                <w:rFonts w:cs="Times New Roman"/>
                <w:color w:val="000000"/>
                <w:sz w:val="20"/>
                <w:szCs w:val="24"/>
              </w:rPr>
              <w:t>87</w:t>
            </w:r>
            <w:r w:rsidR="00144B0C" w:rsidRPr="00144B0C">
              <w:rPr>
                <w:rFonts w:cs="Times New Roman"/>
                <w:color w:val="000000"/>
                <w:sz w:val="20"/>
                <w:szCs w:val="24"/>
              </w:rPr>
              <w:t xml:space="preserve"> </w:t>
            </w:r>
            <w:r>
              <w:rPr>
                <w:rFonts w:cs="Times New Roman"/>
                <w:color w:val="000000"/>
                <w:sz w:val="20"/>
                <w:szCs w:val="24"/>
              </w:rPr>
              <w:t>%</w:t>
            </w:r>
          </w:p>
        </w:tc>
        <w:tc>
          <w:tcPr>
            <w:tcW w:w="1208" w:type="pct"/>
            <w:vAlign w:val="center"/>
          </w:tcPr>
          <w:p w14:paraId="4824ADA9" w14:textId="04A27B0F" w:rsidR="00144B0C" w:rsidRPr="00144B0C" w:rsidRDefault="009A169D" w:rsidP="00144B0C">
            <w:pPr>
              <w:pStyle w:val="jbd-abs-gb-tab9"/>
              <w:spacing w:line="276" w:lineRule="auto"/>
              <w:jc w:val="center"/>
              <w:rPr>
                <w:rFonts w:cs="Times New Roman"/>
                <w:color w:val="000000"/>
                <w:sz w:val="20"/>
                <w:szCs w:val="24"/>
              </w:rPr>
            </w:pPr>
            <w:r>
              <w:rPr>
                <w:rFonts w:cs="Times New Roman"/>
                <w:color w:val="000000"/>
                <w:sz w:val="20"/>
                <w:szCs w:val="24"/>
              </w:rPr>
              <w:t>Biasa-Positif</w:t>
            </w:r>
          </w:p>
        </w:tc>
      </w:tr>
    </w:tbl>
    <w:p w14:paraId="1AC4B6A9" w14:textId="77777777" w:rsidR="00671FE7" w:rsidRDefault="00671FE7" w:rsidP="00671FE7">
      <w:pPr>
        <w:widowControl w:val="0"/>
        <w:autoSpaceDE w:val="0"/>
        <w:autoSpaceDN w:val="0"/>
        <w:adjustRightInd w:val="0"/>
        <w:spacing w:after="0" w:line="240" w:lineRule="auto"/>
        <w:rPr>
          <w:rFonts w:ascii="Times New Roman" w:hAnsi="Times New Roman" w:cs="Times New Roman"/>
          <w:b/>
          <w:iCs/>
          <w:color w:val="000000" w:themeColor="text1"/>
          <w:spacing w:val="-3"/>
          <w:sz w:val="24"/>
          <w:szCs w:val="24"/>
          <w:lang w:val="id-ID"/>
        </w:rPr>
      </w:pPr>
    </w:p>
    <w:p w14:paraId="34C7026D" w14:textId="42B0FC1D" w:rsidR="005A6A8F" w:rsidRDefault="00C63BDA" w:rsidP="00671FE7">
      <w:pPr>
        <w:widowControl w:val="0"/>
        <w:autoSpaceDE w:val="0"/>
        <w:autoSpaceDN w:val="0"/>
        <w:adjustRightInd w:val="0"/>
        <w:spacing w:before="240" w:after="0" w:line="240" w:lineRule="auto"/>
        <w:rPr>
          <w:rFonts w:ascii="Times New Roman" w:hAnsi="Times New Roman" w:cs="Times New Roman"/>
          <w:b/>
          <w:iCs/>
          <w:color w:val="000000" w:themeColor="text1"/>
          <w:spacing w:val="-3"/>
          <w:sz w:val="24"/>
          <w:szCs w:val="24"/>
          <w:lang w:val="id-ID"/>
        </w:rPr>
      </w:pPr>
      <w:r>
        <w:rPr>
          <w:rFonts w:ascii="Times New Roman" w:hAnsi="Times New Roman" w:cs="Times New Roman"/>
          <w:b/>
          <w:iCs/>
          <w:noProof/>
          <w:color w:val="000000" w:themeColor="text1"/>
          <w:spacing w:val="-3"/>
          <w:sz w:val="24"/>
          <w:szCs w:val="24"/>
        </w:rPr>
        <w:drawing>
          <wp:inline distT="0" distB="0" distL="0" distR="0" wp14:anchorId="59436A94" wp14:editId="5D18BE08">
            <wp:extent cx="2749550" cy="1727200"/>
            <wp:effectExtent l="0" t="0" r="12700" b="6350"/>
            <wp:docPr id="4740015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B0A4769" w14:textId="50C0816E" w:rsidR="0069043F" w:rsidRDefault="0069043F" w:rsidP="00CC3123">
      <w:pPr>
        <w:widowControl w:val="0"/>
        <w:autoSpaceDE w:val="0"/>
        <w:autoSpaceDN w:val="0"/>
        <w:adjustRightInd w:val="0"/>
        <w:spacing w:after="0" w:line="240" w:lineRule="auto"/>
        <w:jc w:val="both"/>
        <w:rPr>
          <w:rFonts w:ascii="Times New Roman" w:hAnsi="Times New Roman" w:cs="Times New Roman"/>
          <w:bCs/>
          <w:i/>
          <w:color w:val="000000" w:themeColor="text1"/>
          <w:spacing w:val="-3"/>
          <w:sz w:val="24"/>
          <w:szCs w:val="24"/>
        </w:rPr>
      </w:pPr>
      <w:r w:rsidRPr="0069043F">
        <w:rPr>
          <w:rFonts w:ascii="Times New Roman" w:hAnsi="Times New Roman" w:cs="Times New Roman"/>
          <w:bCs/>
          <w:iCs/>
          <w:color w:val="000000" w:themeColor="text1"/>
          <w:spacing w:val="-3"/>
          <w:sz w:val="24"/>
          <w:szCs w:val="24"/>
        </w:rPr>
        <w:t xml:space="preserve">Gambar 1. </w:t>
      </w:r>
      <w:r>
        <w:rPr>
          <w:rFonts w:ascii="Times New Roman" w:hAnsi="Times New Roman" w:cs="Times New Roman"/>
          <w:bCs/>
          <w:iCs/>
          <w:color w:val="000000" w:themeColor="text1"/>
          <w:spacing w:val="-3"/>
          <w:sz w:val="24"/>
          <w:szCs w:val="24"/>
        </w:rPr>
        <w:t xml:space="preserve">Persentase rata-rata persepsi masyarakat terhadap penerapan </w:t>
      </w:r>
      <w:r w:rsidRPr="0069043F">
        <w:rPr>
          <w:rFonts w:ascii="Times New Roman" w:hAnsi="Times New Roman" w:cs="Times New Roman"/>
          <w:bCs/>
          <w:i/>
          <w:color w:val="000000" w:themeColor="text1"/>
          <w:spacing w:val="-3"/>
          <w:sz w:val="24"/>
          <w:szCs w:val="24"/>
        </w:rPr>
        <w:t>animal welfare</w:t>
      </w:r>
    </w:p>
    <w:p w14:paraId="66EFF164" w14:textId="4532467D" w:rsidR="00976E1B" w:rsidRPr="00B53D35" w:rsidRDefault="00504BF6" w:rsidP="00B53D35">
      <w:pPr>
        <w:widowControl w:val="0"/>
        <w:autoSpaceDE w:val="0"/>
        <w:autoSpaceDN w:val="0"/>
        <w:adjustRightInd w:val="0"/>
        <w:spacing w:before="240" w:after="0" w:line="240" w:lineRule="auto"/>
        <w:jc w:val="both"/>
        <w:rPr>
          <w:rFonts w:ascii="Times New Roman" w:hAnsi="Times New Roman" w:cs="Times New Roman"/>
          <w:b/>
          <w:i/>
          <w:sz w:val="24"/>
          <w:szCs w:val="24"/>
        </w:rPr>
      </w:pPr>
      <w:r w:rsidRPr="00DD601B">
        <w:rPr>
          <w:rFonts w:ascii="Times New Roman" w:hAnsi="Times New Roman" w:cs="Times New Roman"/>
          <w:b/>
          <w:i/>
          <w:color w:val="000000" w:themeColor="text1"/>
          <w:spacing w:val="-3"/>
          <w:sz w:val="24"/>
          <w:szCs w:val="24"/>
          <w:lang w:val="id-ID"/>
        </w:rPr>
        <w:t>Pembahasan</w:t>
      </w:r>
      <w:r w:rsidRPr="00DD601B">
        <w:rPr>
          <w:rFonts w:ascii="Times New Roman" w:hAnsi="Times New Roman" w:cs="Times New Roman"/>
          <w:b/>
          <w:i/>
          <w:color w:val="000000" w:themeColor="text1"/>
          <w:spacing w:val="7"/>
          <w:sz w:val="24"/>
          <w:szCs w:val="24"/>
        </w:rPr>
        <w:t xml:space="preserve"> </w:t>
      </w:r>
    </w:p>
    <w:p w14:paraId="530706AC" w14:textId="3DC5DD58" w:rsidR="00920332" w:rsidRDefault="00060C64" w:rsidP="00920332">
      <w:pPr>
        <w:widowControl w:val="0"/>
        <w:autoSpaceDE w:val="0"/>
        <w:autoSpaceDN w:val="0"/>
        <w:adjustRightInd w:val="0"/>
        <w:spacing w:after="0" w:line="240" w:lineRule="auto"/>
        <w:ind w:firstLine="567"/>
        <w:jc w:val="both"/>
        <w:rPr>
          <w:rFonts w:ascii="Times New Roman" w:hAnsi="Times New Roman" w:cs="Times New Roman"/>
          <w:bCs/>
          <w:spacing w:val="-5"/>
          <w:sz w:val="24"/>
          <w:szCs w:val="24"/>
          <w:lang w:val="id-ID"/>
        </w:rPr>
      </w:pPr>
      <w:r>
        <w:rPr>
          <w:rFonts w:ascii="Times New Roman" w:hAnsi="Times New Roman" w:cs="Times New Roman"/>
          <w:bCs/>
          <w:spacing w:val="-5"/>
          <w:sz w:val="24"/>
          <w:szCs w:val="24"/>
          <w:lang w:val="id-ID"/>
        </w:rPr>
        <w:t>Berdasarkan Tabel 1 dan Gambar 1, h</w:t>
      </w:r>
      <w:r w:rsidR="00976E1B">
        <w:rPr>
          <w:rFonts w:ascii="Times New Roman" w:hAnsi="Times New Roman" w:cs="Times New Roman"/>
          <w:bCs/>
          <w:spacing w:val="-5"/>
          <w:sz w:val="24"/>
          <w:szCs w:val="24"/>
          <w:lang w:val="id-ID"/>
        </w:rPr>
        <w:t xml:space="preserve">asil penelitian menunjukkan bahwa persepsi masyarakat terhadap penerapan </w:t>
      </w:r>
      <w:r w:rsidR="00976E1B" w:rsidRPr="00FB2C0F">
        <w:rPr>
          <w:rFonts w:ascii="Times New Roman" w:hAnsi="Times New Roman" w:cs="Times New Roman"/>
          <w:bCs/>
          <w:i/>
          <w:iCs/>
          <w:spacing w:val="-5"/>
          <w:sz w:val="24"/>
          <w:szCs w:val="24"/>
          <w:lang w:val="id-ID"/>
        </w:rPr>
        <w:t>animal welfare</w:t>
      </w:r>
      <w:r w:rsidR="00976E1B">
        <w:rPr>
          <w:rFonts w:ascii="Times New Roman" w:hAnsi="Times New Roman" w:cs="Times New Roman"/>
          <w:bCs/>
          <w:spacing w:val="-5"/>
          <w:sz w:val="24"/>
          <w:szCs w:val="24"/>
          <w:lang w:val="id-ID"/>
        </w:rPr>
        <w:t xml:space="preserve"> dalam kegiatan wisata di Taman Nasional Way Kambas (TNWK) berada pada kategori biasa hingga positif</w:t>
      </w:r>
      <w:r>
        <w:rPr>
          <w:rFonts w:ascii="Times New Roman" w:hAnsi="Times New Roman" w:cs="Times New Roman"/>
          <w:bCs/>
          <w:spacing w:val="-5"/>
          <w:sz w:val="24"/>
          <w:szCs w:val="24"/>
          <w:lang w:val="id-ID"/>
        </w:rPr>
        <w:t xml:space="preserve">, </w:t>
      </w:r>
      <w:r w:rsidR="00306B1E">
        <w:rPr>
          <w:rFonts w:ascii="Times New Roman" w:hAnsi="Times New Roman" w:cs="Times New Roman"/>
          <w:bCs/>
          <w:spacing w:val="-5"/>
          <w:sz w:val="24"/>
          <w:szCs w:val="24"/>
          <w:lang w:val="id-ID"/>
        </w:rPr>
        <w:t>dengan</w:t>
      </w:r>
      <w:r>
        <w:rPr>
          <w:rFonts w:ascii="Times New Roman" w:hAnsi="Times New Roman" w:cs="Times New Roman"/>
          <w:bCs/>
          <w:spacing w:val="-5"/>
          <w:sz w:val="24"/>
          <w:szCs w:val="24"/>
          <w:lang w:val="id-ID"/>
        </w:rPr>
        <w:t xml:space="preserve"> rentang</w:t>
      </w:r>
      <w:r w:rsidR="00306B1E">
        <w:rPr>
          <w:rFonts w:ascii="Times New Roman" w:hAnsi="Times New Roman" w:cs="Times New Roman"/>
          <w:bCs/>
          <w:spacing w:val="-5"/>
          <w:sz w:val="24"/>
          <w:szCs w:val="24"/>
          <w:lang w:val="id-ID"/>
        </w:rPr>
        <w:t xml:space="preserve"> nilai</w:t>
      </w:r>
      <w:r>
        <w:rPr>
          <w:rFonts w:ascii="Times New Roman" w:hAnsi="Times New Roman" w:cs="Times New Roman"/>
          <w:bCs/>
          <w:spacing w:val="-5"/>
          <w:sz w:val="24"/>
          <w:szCs w:val="24"/>
          <w:lang w:val="id-ID"/>
        </w:rPr>
        <w:t xml:space="preserve"> 61,11-64,76%</w:t>
      </w:r>
      <w:r w:rsidR="00976E1B">
        <w:rPr>
          <w:rFonts w:ascii="Times New Roman" w:hAnsi="Times New Roman" w:cs="Times New Roman"/>
          <w:bCs/>
          <w:spacing w:val="-5"/>
          <w:sz w:val="24"/>
          <w:szCs w:val="24"/>
          <w:lang w:val="id-ID"/>
        </w:rPr>
        <w:t xml:space="preserve">. </w:t>
      </w:r>
      <w:r w:rsidR="00306B1E">
        <w:rPr>
          <w:rFonts w:ascii="Times New Roman" w:hAnsi="Times New Roman" w:cs="Times New Roman"/>
          <w:bCs/>
          <w:spacing w:val="-5"/>
          <w:sz w:val="24"/>
          <w:szCs w:val="24"/>
          <w:lang w:val="id-ID"/>
        </w:rPr>
        <w:t xml:space="preserve">Kategori tersebut menunjukkan bahwa masyarakat belum sepenuhnya memiliki pemahaman mendalam mengenai konsep </w:t>
      </w:r>
      <w:r w:rsidR="00306B1E">
        <w:rPr>
          <w:rFonts w:ascii="Times New Roman" w:hAnsi="Times New Roman" w:cs="Times New Roman"/>
          <w:bCs/>
          <w:i/>
          <w:iCs/>
          <w:spacing w:val="-5"/>
          <w:sz w:val="24"/>
          <w:szCs w:val="24"/>
          <w:lang w:val="id-ID"/>
        </w:rPr>
        <w:t xml:space="preserve">animal </w:t>
      </w:r>
      <w:r w:rsidR="00306B1E" w:rsidRPr="00306B1E">
        <w:rPr>
          <w:rFonts w:ascii="Times New Roman" w:hAnsi="Times New Roman" w:cs="Times New Roman"/>
          <w:bCs/>
          <w:i/>
          <w:iCs/>
          <w:spacing w:val="-5"/>
          <w:sz w:val="24"/>
          <w:szCs w:val="24"/>
          <w:lang w:val="id-ID"/>
        </w:rPr>
        <w:t>welfare</w:t>
      </w:r>
      <w:r w:rsidR="00306B1E">
        <w:rPr>
          <w:rFonts w:ascii="Times New Roman" w:hAnsi="Times New Roman" w:cs="Times New Roman"/>
          <w:bCs/>
          <w:i/>
          <w:iCs/>
          <w:spacing w:val="-5"/>
          <w:sz w:val="24"/>
          <w:szCs w:val="24"/>
          <w:lang w:val="id-ID"/>
        </w:rPr>
        <w:t xml:space="preserve">, </w:t>
      </w:r>
      <w:r w:rsidR="00306B1E">
        <w:rPr>
          <w:rFonts w:ascii="Times New Roman" w:hAnsi="Times New Roman" w:cs="Times New Roman"/>
          <w:bCs/>
          <w:spacing w:val="-5"/>
          <w:sz w:val="24"/>
          <w:szCs w:val="24"/>
          <w:lang w:val="id-ID"/>
        </w:rPr>
        <w:t xml:space="preserve">namun telah memiliki sikap awal yang mendukung penerapannya dalam kegiatan wisata. Persepsi yang belum sepenuhnya positif ini dapat dikaitkan dengan keterbatasan literasi masyarakat mengenai konsep </w:t>
      </w:r>
      <w:r w:rsidR="00306B1E">
        <w:rPr>
          <w:rFonts w:ascii="Times New Roman" w:hAnsi="Times New Roman" w:cs="Times New Roman"/>
          <w:bCs/>
          <w:i/>
          <w:iCs/>
          <w:spacing w:val="-5"/>
          <w:sz w:val="24"/>
          <w:szCs w:val="24"/>
          <w:lang w:val="id-ID"/>
        </w:rPr>
        <w:t>animal welfar</w:t>
      </w:r>
      <w:r w:rsidR="00920332">
        <w:rPr>
          <w:rFonts w:ascii="Times New Roman" w:hAnsi="Times New Roman" w:cs="Times New Roman"/>
          <w:bCs/>
          <w:i/>
          <w:iCs/>
          <w:spacing w:val="-5"/>
          <w:sz w:val="24"/>
          <w:szCs w:val="24"/>
          <w:lang w:val="id-ID"/>
        </w:rPr>
        <w:t>e</w:t>
      </w:r>
      <w:r w:rsidR="00920332">
        <w:rPr>
          <w:rFonts w:ascii="Times New Roman" w:hAnsi="Times New Roman" w:cs="Times New Roman"/>
          <w:bCs/>
          <w:spacing w:val="-5"/>
          <w:sz w:val="24"/>
          <w:szCs w:val="24"/>
          <w:lang w:val="id-ID"/>
        </w:rPr>
        <w:t xml:space="preserve">. Fennel and Grosbois (2024) menekankan bahwa literasi </w:t>
      </w:r>
      <w:r w:rsidR="00920332">
        <w:rPr>
          <w:rFonts w:ascii="Times New Roman" w:hAnsi="Times New Roman" w:cs="Times New Roman"/>
          <w:bCs/>
          <w:i/>
          <w:iCs/>
          <w:spacing w:val="-5"/>
          <w:sz w:val="24"/>
          <w:szCs w:val="24"/>
          <w:lang w:val="id-ID"/>
        </w:rPr>
        <w:t xml:space="preserve">animal welfare </w:t>
      </w:r>
      <w:r w:rsidR="00920332">
        <w:rPr>
          <w:rFonts w:ascii="Times New Roman" w:hAnsi="Times New Roman" w:cs="Times New Roman"/>
          <w:bCs/>
          <w:spacing w:val="-5"/>
          <w:sz w:val="24"/>
          <w:szCs w:val="24"/>
          <w:lang w:val="id-ID"/>
        </w:rPr>
        <w:t xml:space="preserve">memiliki peran penting dalam membentuk persepsi yang lebih komprehensif terhadap praktik wisata berbasis satwa. Persepsi masyarakat </w:t>
      </w:r>
      <w:r w:rsidR="00306B1E">
        <w:rPr>
          <w:rFonts w:ascii="Times New Roman" w:hAnsi="Times New Roman" w:cs="Times New Roman"/>
          <w:bCs/>
          <w:spacing w:val="-5"/>
          <w:sz w:val="24"/>
          <w:szCs w:val="24"/>
          <w:lang w:val="id-ID"/>
        </w:rPr>
        <w:t xml:space="preserve">masih </w:t>
      </w:r>
      <w:r w:rsidR="00920332">
        <w:rPr>
          <w:rFonts w:ascii="Times New Roman" w:hAnsi="Times New Roman" w:cs="Times New Roman"/>
          <w:bCs/>
          <w:spacing w:val="-5"/>
          <w:sz w:val="24"/>
          <w:szCs w:val="24"/>
          <w:lang w:val="id-ID"/>
        </w:rPr>
        <w:t xml:space="preserve">cenderung </w:t>
      </w:r>
      <w:r w:rsidR="00306B1E">
        <w:rPr>
          <w:rFonts w:ascii="Times New Roman" w:hAnsi="Times New Roman" w:cs="Times New Roman"/>
          <w:bCs/>
          <w:spacing w:val="-5"/>
          <w:sz w:val="24"/>
          <w:szCs w:val="24"/>
          <w:lang w:val="id-ID"/>
        </w:rPr>
        <w:t xml:space="preserve">dipahami secara umum sebagai </w:t>
      </w:r>
      <w:r w:rsidR="00F2377A">
        <w:rPr>
          <w:rFonts w:ascii="Times New Roman" w:hAnsi="Times New Roman" w:cs="Times New Roman"/>
          <w:bCs/>
          <w:spacing w:val="-5"/>
          <w:sz w:val="24"/>
          <w:szCs w:val="24"/>
          <w:lang w:val="id-ID"/>
        </w:rPr>
        <w:t>upaya untuk</w:t>
      </w:r>
      <w:r w:rsidR="00306B1E">
        <w:rPr>
          <w:rFonts w:ascii="Times New Roman" w:hAnsi="Times New Roman" w:cs="Times New Roman"/>
          <w:bCs/>
          <w:spacing w:val="-5"/>
          <w:sz w:val="24"/>
          <w:szCs w:val="24"/>
          <w:lang w:val="id-ID"/>
        </w:rPr>
        <w:t xml:space="preserve"> tidak menyakiti satwa, tanpa memahami prinsip kesejahteraan hewan secara menyeluruh. </w:t>
      </w:r>
    </w:p>
    <w:p w14:paraId="59C38FA0" w14:textId="527BC746" w:rsidR="00504BF6" w:rsidRPr="00306B1E" w:rsidRDefault="00976E1B" w:rsidP="00920332">
      <w:pPr>
        <w:widowControl w:val="0"/>
        <w:autoSpaceDE w:val="0"/>
        <w:autoSpaceDN w:val="0"/>
        <w:adjustRightInd w:val="0"/>
        <w:spacing w:after="0" w:line="240" w:lineRule="auto"/>
        <w:ind w:firstLine="567"/>
        <w:jc w:val="both"/>
        <w:rPr>
          <w:rFonts w:ascii="Times New Roman" w:hAnsi="Times New Roman" w:cs="Times New Roman"/>
          <w:bCs/>
          <w:spacing w:val="-5"/>
          <w:sz w:val="24"/>
          <w:szCs w:val="24"/>
          <w:lang w:val="id-ID"/>
        </w:rPr>
      </w:pPr>
      <w:r w:rsidRPr="00FD09DC">
        <w:rPr>
          <w:rFonts w:ascii="Times New Roman" w:hAnsi="Times New Roman" w:cs="Times New Roman"/>
          <w:bCs/>
          <w:spacing w:val="-5"/>
          <w:sz w:val="24"/>
          <w:szCs w:val="24"/>
          <w:lang w:val="id-ID"/>
        </w:rPr>
        <w:t>Temuan</w:t>
      </w:r>
      <w:r>
        <w:rPr>
          <w:rFonts w:ascii="Times New Roman" w:hAnsi="Times New Roman" w:cs="Times New Roman"/>
          <w:bCs/>
          <w:spacing w:val="-5"/>
          <w:sz w:val="24"/>
          <w:szCs w:val="24"/>
          <w:lang w:val="id-ID"/>
        </w:rPr>
        <w:t xml:space="preserve"> ini sejalan dengan hasil </w:t>
      </w:r>
      <w:r w:rsidR="00F2377A">
        <w:rPr>
          <w:rFonts w:ascii="Times New Roman" w:hAnsi="Times New Roman" w:cs="Times New Roman"/>
          <w:bCs/>
          <w:spacing w:val="-5"/>
          <w:sz w:val="24"/>
          <w:szCs w:val="24"/>
          <w:lang w:val="id-ID"/>
        </w:rPr>
        <w:t xml:space="preserve">penelitian </w:t>
      </w:r>
      <w:r>
        <w:rPr>
          <w:rFonts w:ascii="Times New Roman" w:hAnsi="Times New Roman" w:cs="Times New Roman"/>
          <w:bCs/>
          <w:spacing w:val="-5"/>
          <w:sz w:val="24"/>
          <w:szCs w:val="24"/>
          <w:lang w:val="id-ID"/>
        </w:rPr>
        <w:t xml:space="preserve">sebelumnya yang menyebutkan bahwa masyarakat di kawasan konservasi cenderung memberikan penilaian positif ketika aktivitas wisata dianggap tidak merugikan satwa dan memberikan manfaat langsung bagi warga lokal (Rahma, 2024). Masyarakat menilai bahwa aktivitas wisata di Pusat Latihan Gajah (PLG) telah menerapkan prinsip </w:t>
      </w:r>
      <w:r w:rsidRPr="00FB2C0F">
        <w:rPr>
          <w:rFonts w:ascii="Times New Roman" w:hAnsi="Times New Roman" w:cs="Times New Roman"/>
          <w:bCs/>
          <w:i/>
          <w:iCs/>
          <w:spacing w:val="-5"/>
          <w:sz w:val="24"/>
          <w:szCs w:val="24"/>
          <w:lang w:val="id-ID"/>
        </w:rPr>
        <w:t>animal welfare</w:t>
      </w:r>
      <w:r>
        <w:rPr>
          <w:rFonts w:ascii="Times New Roman" w:hAnsi="Times New Roman" w:cs="Times New Roman"/>
          <w:bCs/>
          <w:spacing w:val="-5"/>
          <w:sz w:val="24"/>
          <w:szCs w:val="24"/>
          <w:lang w:val="id-ID"/>
        </w:rPr>
        <w:t xml:space="preserve">, khususnya melalui interaksi edukatif seperti memandikan gajah, memberi makan, dan pengamatan perilaku alami satwa. Aktivitas ini berada di bawah pengawasan mahout sehingga satwa tetap bebas dari stres, tidak dipaksa melakukan atraksi, serta dapat menampilkan perilaku alaminya. Penerapan prinsip </w:t>
      </w:r>
      <w:r w:rsidRPr="00FB2C0F">
        <w:rPr>
          <w:rFonts w:ascii="Times New Roman" w:hAnsi="Times New Roman" w:cs="Times New Roman"/>
          <w:bCs/>
          <w:i/>
          <w:iCs/>
          <w:spacing w:val="-5"/>
          <w:sz w:val="24"/>
          <w:szCs w:val="24"/>
          <w:lang w:val="id-ID"/>
        </w:rPr>
        <w:t>five freedoms</w:t>
      </w:r>
      <w:r>
        <w:rPr>
          <w:rFonts w:ascii="Times New Roman" w:hAnsi="Times New Roman" w:cs="Times New Roman"/>
          <w:bCs/>
          <w:spacing w:val="-5"/>
          <w:sz w:val="24"/>
          <w:szCs w:val="24"/>
          <w:lang w:val="id-ID"/>
        </w:rPr>
        <w:t xml:space="preserve"> seperti bebas dari rasa lapar, haus, dan stres terlihat cukup konsisten dalam praktik di lapangan (Ha</w:t>
      </w:r>
      <w:r w:rsidR="00D7025A">
        <w:rPr>
          <w:rFonts w:ascii="Times New Roman" w:hAnsi="Times New Roman" w:cs="Times New Roman"/>
          <w:bCs/>
          <w:spacing w:val="-5"/>
          <w:sz w:val="24"/>
          <w:szCs w:val="24"/>
          <w:lang w:val="id-ID"/>
        </w:rPr>
        <w:t>k</w:t>
      </w:r>
      <w:r w:rsidR="003F3FAD">
        <w:rPr>
          <w:rFonts w:ascii="Times New Roman" w:hAnsi="Times New Roman" w:cs="Times New Roman"/>
          <w:bCs/>
          <w:spacing w:val="-5"/>
          <w:sz w:val="24"/>
          <w:szCs w:val="24"/>
          <w:lang w:val="id-ID"/>
        </w:rPr>
        <w:t xml:space="preserve"> </w:t>
      </w:r>
      <w:r w:rsidR="003F3FAD" w:rsidRPr="003F3FAD">
        <w:rPr>
          <w:rFonts w:ascii="Times New Roman" w:hAnsi="Times New Roman" w:cs="Times New Roman"/>
          <w:bCs/>
          <w:i/>
          <w:iCs/>
          <w:spacing w:val="-5"/>
          <w:sz w:val="24"/>
          <w:szCs w:val="24"/>
          <w:lang w:val="id-ID"/>
        </w:rPr>
        <w:t>et al</w:t>
      </w:r>
      <w:r w:rsidR="003F3FAD">
        <w:rPr>
          <w:rFonts w:ascii="Times New Roman" w:hAnsi="Times New Roman" w:cs="Times New Roman"/>
          <w:bCs/>
          <w:spacing w:val="-5"/>
          <w:sz w:val="24"/>
          <w:szCs w:val="24"/>
          <w:lang w:val="id-ID"/>
        </w:rPr>
        <w:t>.</w:t>
      </w:r>
      <w:r w:rsidR="00D7025A">
        <w:rPr>
          <w:rFonts w:ascii="Times New Roman" w:hAnsi="Times New Roman" w:cs="Times New Roman"/>
          <w:bCs/>
          <w:spacing w:val="-5"/>
          <w:sz w:val="24"/>
          <w:szCs w:val="24"/>
          <w:lang w:val="id-ID"/>
        </w:rPr>
        <w:t>,</w:t>
      </w:r>
      <w:r>
        <w:rPr>
          <w:rFonts w:ascii="Times New Roman" w:hAnsi="Times New Roman" w:cs="Times New Roman"/>
          <w:bCs/>
          <w:spacing w:val="-5"/>
          <w:sz w:val="24"/>
          <w:szCs w:val="24"/>
          <w:lang w:val="id-ID"/>
        </w:rPr>
        <w:t xml:space="preserve"> 2024).</w:t>
      </w:r>
      <w:r w:rsidR="00306B1E">
        <w:rPr>
          <w:rFonts w:ascii="Times New Roman" w:hAnsi="Times New Roman" w:cs="Times New Roman"/>
          <w:bCs/>
          <w:spacing w:val="-5"/>
          <w:sz w:val="24"/>
          <w:szCs w:val="24"/>
          <w:lang w:val="id-ID"/>
        </w:rPr>
        <w:t xml:space="preserve"> </w:t>
      </w:r>
      <w:r w:rsidR="006764C0">
        <w:rPr>
          <w:rFonts w:ascii="Times New Roman" w:hAnsi="Times New Roman" w:cs="Times New Roman"/>
          <w:bCs/>
          <w:spacing w:val="-5"/>
          <w:sz w:val="24"/>
          <w:szCs w:val="24"/>
          <w:lang w:val="id-ID"/>
        </w:rPr>
        <w:t xml:space="preserve">Kondisi ini sejalan dengan Flower </w:t>
      </w:r>
      <w:r w:rsidR="006764C0" w:rsidRPr="006764C0">
        <w:rPr>
          <w:rFonts w:ascii="Times New Roman" w:hAnsi="Times New Roman" w:cs="Times New Roman"/>
          <w:bCs/>
          <w:i/>
          <w:iCs/>
          <w:spacing w:val="-5"/>
          <w:sz w:val="24"/>
          <w:szCs w:val="24"/>
          <w:lang w:val="id-ID"/>
        </w:rPr>
        <w:t>et al</w:t>
      </w:r>
      <w:r w:rsidR="006764C0">
        <w:rPr>
          <w:rFonts w:ascii="Times New Roman" w:hAnsi="Times New Roman" w:cs="Times New Roman"/>
          <w:bCs/>
          <w:spacing w:val="-5"/>
          <w:sz w:val="24"/>
          <w:szCs w:val="24"/>
          <w:lang w:val="id-ID"/>
        </w:rPr>
        <w:t xml:space="preserve">. (2021), yang menunjukkan bahwa model wisata gajah berbasis edukasi dan non-atraksi dipersepsikan lebih etis serta lebih mendukung praktik pengelolaan yang ramah satwa. Sementara itu, </w:t>
      </w:r>
      <w:r w:rsidR="00587892">
        <w:rPr>
          <w:rFonts w:ascii="Times New Roman" w:hAnsi="Times New Roman" w:cs="Times New Roman"/>
          <w:bCs/>
          <w:spacing w:val="-5"/>
          <w:sz w:val="24"/>
          <w:szCs w:val="24"/>
          <w:lang w:val="id-ID"/>
        </w:rPr>
        <w:t xml:space="preserve">Bansiddhi </w:t>
      </w:r>
      <w:r w:rsidR="00587892" w:rsidRPr="00587892">
        <w:rPr>
          <w:rFonts w:ascii="Times New Roman" w:hAnsi="Times New Roman" w:cs="Times New Roman"/>
          <w:bCs/>
          <w:i/>
          <w:iCs/>
          <w:spacing w:val="-5"/>
          <w:sz w:val="24"/>
          <w:szCs w:val="24"/>
          <w:lang w:val="id-ID"/>
        </w:rPr>
        <w:t>et al</w:t>
      </w:r>
      <w:r w:rsidR="00587892">
        <w:rPr>
          <w:rFonts w:ascii="Times New Roman" w:hAnsi="Times New Roman" w:cs="Times New Roman"/>
          <w:bCs/>
          <w:spacing w:val="-5"/>
          <w:sz w:val="24"/>
          <w:szCs w:val="24"/>
          <w:lang w:val="id-ID"/>
        </w:rPr>
        <w:t>. (2019)</w:t>
      </w:r>
      <w:r w:rsidR="006764C0">
        <w:rPr>
          <w:rFonts w:ascii="Times New Roman" w:hAnsi="Times New Roman" w:cs="Times New Roman"/>
          <w:bCs/>
          <w:spacing w:val="-5"/>
          <w:sz w:val="24"/>
          <w:szCs w:val="24"/>
          <w:lang w:val="id-ID"/>
        </w:rPr>
        <w:t xml:space="preserve"> secara empiris </w:t>
      </w:r>
      <w:r w:rsidR="00587892">
        <w:rPr>
          <w:rFonts w:ascii="Times New Roman" w:hAnsi="Times New Roman" w:cs="Times New Roman"/>
          <w:bCs/>
          <w:spacing w:val="-5"/>
          <w:sz w:val="24"/>
          <w:szCs w:val="24"/>
          <w:lang w:val="id-ID"/>
        </w:rPr>
        <w:t xml:space="preserve">menunjukkan bahwa </w:t>
      </w:r>
      <w:r w:rsidR="006764C0">
        <w:rPr>
          <w:rFonts w:ascii="Times New Roman" w:hAnsi="Times New Roman" w:cs="Times New Roman"/>
          <w:bCs/>
          <w:spacing w:val="-5"/>
          <w:sz w:val="24"/>
          <w:szCs w:val="24"/>
          <w:lang w:val="id-ID"/>
        </w:rPr>
        <w:t>gajah yang dikelola</w:t>
      </w:r>
      <w:r w:rsidR="00587892">
        <w:rPr>
          <w:rFonts w:ascii="Times New Roman" w:hAnsi="Times New Roman" w:cs="Times New Roman"/>
          <w:bCs/>
          <w:spacing w:val="-5"/>
          <w:sz w:val="24"/>
          <w:szCs w:val="24"/>
          <w:lang w:val="id-ID"/>
        </w:rPr>
        <w:t xml:space="preserve"> </w:t>
      </w:r>
      <w:r w:rsidR="006764C0">
        <w:rPr>
          <w:rFonts w:ascii="Times New Roman" w:hAnsi="Times New Roman" w:cs="Times New Roman"/>
          <w:bCs/>
          <w:spacing w:val="-5"/>
          <w:sz w:val="24"/>
          <w:szCs w:val="24"/>
          <w:lang w:val="id-ID"/>
        </w:rPr>
        <w:t xml:space="preserve">dalam </w:t>
      </w:r>
      <w:r w:rsidR="00587892">
        <w:rPr>
          <w:rFonts w:ascii="Times New Roman" w:hAnsi="Times New Roman" w:cs="Times New Roman"/>
          <w:bCs/>
          <w:spacing w:val="-5"/>
          <w:sz w:val="24"/>
          <w:szCs w:val="24"/>
          <w:lang w:val="id-ID"/>
        </w:rPr>
        <w:t xml:space="preserve">wisata berbasis </w:t>
      </w:r>
      <w:r w:rsidR="006764C0">
        <w:rPr>
          <w:rFonts w:ascii="Times New Roman" w:hAnsi="Times New Roman" w:cs="Times New Roman"/>
          <w:bCs/>
          <w:spacing w:val="-5"/>
          <w:sz w:val="24"/>
          <w:szCs w:val="24"/>
          <w:lang w:val="id-ID"/>
        </w:rPr>
        <w:t>edukasi dan konservasi memiliki kondisi kesejahteraan yang lebih baik berdasarkan indikator perilaku dan fisiologis dibandingkan dengan gajah pada wisata berbasis atraksi</w:t>
      </w:r>
      <w:r w:rsidR="00587892">
        <w:rPr>
          <w:rFonts w:ascii="Times New Roman" w:hAnsi="Times New Roman" w:cs="Times New Roman"/>
          <w:bCs/>
          <w:spacing w:val="-5"/>
          <w:sz w:val="24"/>
          <w:szCs w:val="24"/>
          <w:lang w:val="id-ID"/>
        </w:rPr>
        <w:t xml:space="preserve">. Kondisi tersebut </w:t>
      </w:r>
      <w:r w:rsidR="00C50605">
        <w:rPr>
          <w:rFonts w:ascii="Times New Roman" w:hAnsi="Times New Roman" w:cs="Times New Roman"/>
          <w:bCs/>
          <w:spacing w:val="-5"/>
          <w:sz w:val="24"/>
          <w:szCs w:val="24"/>
          <w:lang w:val="id-ID"/>
        </w:rPr>
        <w:t>memperkuat pentingnya integrasi</w:t>
      </w:r>
      <w:r w:rsidR="00306B1E">
        <w:rPr>
          <w:rFonts w:ascii="Times New Roman" w:hAnsi="Times New Roman" w:cs="Times New Roman"/>
          <w:bCs/>
          <w:spacing w:val="-5"/>
          <w:sz w:val="24"/>
          <w:szCs w:val="24"/>
          <w:lang w:val="id-ID"/>
        </w:rPr>
        <w:t xml:space="preserve"> edukasi mengenai </w:t>
      </w:r>
      <w:r w:rsidR="00306B1E">
        <w:rPr>
          <w:rFonts w:ascii="Times New Roman" w:hAnsi="Times New Roman" w:cs="Times New Roman"/>
          <w:bCs/>
          <w:i/>
          <w:iCs/>
          <w:spacing w:val="-5"/>
          <w:sz w:val="24"/>
          <w:szCs w:val="24"/>
          <w:lang w:val="id-ID"/>
        </w:rPr>
        <w:t xml:space="preserve">animal welfare </w:t>
      </w:r>
      <w:r w:rsidR="00306B1E">
        <w:rPr>
          <w:rFonts w:ascii="Times New Roman" w:hAnsi="Times New Roman" w:cs="Times New Roman"/>
          <w:bCs/>
          <w:spacing w:val="-5"/>
          <w:sz w:val="24"/>
          <w:szCs w:val="24"/>
          <w:lang w:val="id-ID"/>
        </w:rPr>
        <w:t>dalam pengelolaan wisata TNWK</w:t>
      </w:r>
      <w:r w:rsidR="00C50605">
        <w:rPr>
          <w:rFonts w:ascii="Times New Roman" w:hAnsi="Times New Roman" w:cs="Times New Roman"/>
          <w:bCs/>
          <w:spacing w:val="-5"/>
          <w:sz w:val="24"/>
          <w:szCs w:val="24"/>
          <w:lang w:val="id-ID"/>
        </w:rPr>
        <w:t xml:space="preserve"> sebagai upaya untuk meningkatkan pemahaman masyarakat, </w:t>
      </w:r>
      <w:r w:rsidR="00306B1E">
        <w:rPr>
          <w:rFonts w:ascii="Times New Roman" w:hAnsi="Times New Roman" w:cs="Times New Roman"/>
          <w:bCs/>
          <w:spacing w:val="-5"/>
          <w:sz w:val="24"/>
          <w:szCs w:val="24"/>
          <w:lang w:val="id-ID"/>
        </w:rPr>
        <w:t>baik melalui program interpretasi, penyuluhan masyarakat, maupun pelibatan masyarakat dalam pengawasan aktivitas wisata.</w:t>
      </w:r>
    </w:p>
    <w:p w14:paraId="518D80BD" w14:textId="19B16C0C" w:rsidR="00DB44D0" w:rsidRDefault="00DB44D0" w:rsidP="00504BF6">
      <w:pPr>
        <w:widowControl w:val="0"/>
        <w:autoSpaceDE w:val="0"/>
        <w:autoSpaceDN w:val="0"/>
        <w:adjustRightInd w:val="0"/>
        <w:spacing w:after="0" w:line="240" w:lineRule="auto"/>
        <w:ind w:firstLine="567"/>
        <w:jc w:val="both"/>
        <w:rPr>
          <w:rFonts w:ascii="Times New Roman" w:hAnsi="Times New Roman" w:cs="Times New Roman"/>
          <w:bCs/>
          <w:spacing w:val="-5"/>
          <w:sz w:val="24"/>
          <w:szCs w:val="24"/>
          <w:lang w:val="id-ID"/>
        </w:rPr>
      </w:pPr>
      <w:r>
        <w:rPr>
          <w:rFonts w:ascii="Times New Roman" w:hAnsi="Times New Roman" w:cs="Times New Roman"/>
          <w:bCs/>
          <w:spacing w:val="-5"/>
          <w:sz w:val="24"/>
          <w:szCs w:val="24"/>
          <w:lang w:val="id-ID"/>
        </w:rPr>
        <w:t>Penilaian masyarakat juga dipengaruhi oleh manfaat sosial ekonomi yang mereka rasakan. Aktivitas wisata dianggap memberikan peluang pendapatan, membuka kesempatan kerja, serta memperkuat partisipasi masyarakat dalam kegiatan konservasi. Kondisi ini sejalan dengan temuan Raditya</w:t>
      </w:r>
      <w:r w:rsidR="003F3FAD">
        <w:rPr>
          <w:rFonts w:ascii="Times New Roman" w:hAnsi="Times New Roman" w:cs="Times New Roman"/>
          <w:bCs/>
          <w:spacing w:val="-5"/>
          <w:sz w:val="24"/>
          <w:szCs w:val="24"/>
          <w:lang w:val="id-ID"/>
        </w:rPr>
        <w:t xml:space="preserve"> </w:t>
      </w:r>
      <w:r w:rsidR="003F3FAD" w:rsidRPr="003F3FAD">
        <w:rPr>
          <w:rFonts w:ascii="Times New Roman" w:hAnsi="Times New Roman" w:cs="Times New Roman"/>
          <w:bCs/>
          <w:i/>
          <w:iCs/>
          <w:spacing w:val="-5"/>
          <w:sz w:val="24"/>
          <w:szCs w:val="24"/>
          <w:lang w:val="id-ID"/>
        </w:rPr>
        <w:t>et al</w:t>
      </w:r>
      <w:r w:rsidR="003F3FAD">
        <w:rPr>
          <w:rFonts w:ascii="Times New Roman" w:hAnsi="Times New Roman" w:cs="Times New Roman"/>
          <w:bCs/>
          <w:spacing w:val="-5"/>
          <w:sz w:val="24"/>
          <w:szCs w:val="24"/>
          <w:lang w:val="id-ID"/>
        </w:rPr>
        <w:t xml:space="preserve">. </w:t>
      </w:r>
      <w:r>
        <w:rPr>
          <w:rFonts w:ascii="Times New Roman" w:hAnsi="Times New Roman" w:cs="Times New Roman"/>
          <w:bCs/>
          <w:spacing w:val="-5"/>
          <w:sz w:val="24"/>
          <w:szCs w:val="24"/>
          <w:lang w:val="id-ID"/>
        </w:rPr>
        <w:t>(2024)</w:t>
      </w:r>
      <w:r w:rsidR="00D7025A">
        <w:rPr>
          <w:rFonts w:ascii="Times New Roman" w:hAnsi="Times New Roman" w:cs="Times New Roman"/>
          <w:bCs/>
          <w:spacing w:val="-5"/>
          <w:sz w:val="24"/>
          <w:szCs w:val="24"/>
          <w:lang w:val="id-ID"/>
        </w:rPr>
        <w:t>,</w:t>
      </w:r>
      <w:r>
        <w:rPr>
          <w:rFonts w:ascii="Times New Roman" w:hAnsi="Times New Roman" w:cs="Times New Roman"/>
          <w:bCs/>
          <w:spacing w:val="-5"/>
          <w:sz w:val="24"/>
          <w:szCs w:val="24"/>
          <w:lang w:val="id-ID"/>
        </w:rPr>
        <w:t xml:space="preserve"> yang menyatakan bahwa dukungan masyarakat terhadap konservasi meningkat ketika mereka merasakan manfaat ekonomi secara langsung dari kegiatan wisata. Walaupun demikian, persepsi </w:t>
      </w:r>
      <w:r w:rsidR="00D43ADF">
        <w:rPr>
          <w:rFonts w:ascii="Times New Roman" w:hAnsi="Times New Roman" w:cs="Times New Roman"/>
          <w:bCs/>
          <w:spacing w:val="-5"/>
          <w:sz w:val="24"/>
          <w:szCs w:val="24"/>
          <w:lang w:val="id-ID"/>
        </w:rPr>
        <w:t xml:space="preserve">“biasa” pada beberapa indikator menunjukkan bahwa masyarakat masih menilai penerapan </w:t>
      </w:r>
      <w:r w:rsidR="00D43ADF" w:rsidRPr="00FB2C0F">
        <w:rPr>
          <w:rFonts w:ascii="Times New Roman" w:hAnsi="Times New Roman" w:cs="Times New Roman"/>
          <w:bCs/>
          <w:i/>
          <w:iCs/>
          <w:spacing w:val="-5"/>
          <w:sz w:val="24"/>
          <w:szCs w:val="24"/>
          <w:lang w:val="id-ID"/>
        </w:rPr>
        <w:t>animal welfare</w:t>
      </w:r>
      <w:r w:rsidR="00D43ADF">
        <w:rPr>
          <w:rFonts w:ascii="Times New Roman" w:hAnsi="Times New Roman" w:cs="Times New Roman"/>
          <w:bCs/>
          <w:spacing w:val="-5"/>
          <w:sz w:val="24"/>
          <w:szCs w:val="24"/>
          <w:lang w:val="id-ID"/>
        </w:rPr>
        <w:t xml:space="preserve"> belum sepenuhnya optimal. Hal ini terutama dipengaruhi oleh variasi tingkat literasi masyarakat terhadap konsep </w:t>
      </w:r>
      <w:r w:rsidR="00D43ADF" w:rsidRPr="00FB2C0F">
        <w:rPr>
          <w:rFonts w:ascii="Times New Roman" w:hAnsi="Times New Roman" w:cs="Times New Roman"/>
          <w:bCs/>
          <w:i/>
          <w:iCs/>
          <w:spacing w:val="-5"/>
          <w:sz w:val="24"/>
          <w:szCs w:val="24"/>
          <w:lang w:val="id-ID"/>
        </w:rPr>
        <w:t>animal welfare</w:t>
      </w:r>
      <w:r w:rsidR="00D43ADF">
        <w:rPr>
          <w:rFonts w:ascii="Times New Roman" w:hAnsi="Times New Roman" w:cs="Times New Roman"/>
          <w:bCs/>
          <w:spacing w:val="-5"/>
          <w:sz w:val="24"/>
          <w:szCs w:val="24"/>
          <w:lang w:val="id-ID"/>
        </w:rPr>
        <w:t xml:space="preserve">. Menurut Fabrega </w:t>
      </w:r>
      <w:r w:rsidR="003F3FAD">
        <w:rPr>
          <w:rFonts w:ascii="Times New Roman" w:hAnsi="Times New Roman" w:cs="Times New Roman"/>
          <w:bCs/>
          <w:spacing w:val="-5"/>
          <w:sz w:val="24"/>
          <w:szCs w:val="24"/>
          <w:lang w:val="id-ID"/>
        </w:rPr>
        <w:t>and</w:t>
      </w:r>
      <w:r w:rsidR="00D43ADF">
        <w:rPr>
          <w:rFonts w:ascii="Times New Roman" w:hAnsi="Times New Roman" w:cs="Times New Roman"/>
          <w:bCs/>
          <w:spacing w:val="-5"/>
          <w:sz w:val="24"/>
          <w:szCs w:val="24"/>
          <w:lang w:val="id-ID"/>
        </w:rPr>
        <w:t xml:space="preserve"> Hotzel (2025), pemahaman masyarakat mengenai etologi hewan dan kesejahteraan satwa memengaruhi cara mereka menilai praktik wisata berbasis satwa. Dalam konteks TNWK, sebagian masyarakat masih membutuhkan penguatan informasi mengenai prinsip kesejahteraan hewan agar persepsinya semakin positif.</w:t>
      </w:r>
    </w:p>
    <w:p w14:paraId="6B014CD9" w14:textId="3F350AE3" w:rsidR="00CB2662" w:rsidRPr="00B214FD" w:rsidRDefault="00CB2662" w:rsidP="00504BF6">
      <w:pPr>
        <w:widowControl w:val="0"/>
        <w:autoSpaceDE w:val="0"/>
        <w:autoSpaceDN w:val="0"/>
        <w:adjustRightInd w:val="0"/>
        <w:spacing w:after="0" w:line="240" w:lineRule="auto"/>
        <w:ind w:firstLine="567"/>
        <w:jc w:val="both"/>
        <w:rPr>
          <w:rFonts w:ascii="Times New Roman" w:hAnsi="Times New Roman" w:cs="Times New Roman"/>
          <w:bCs/>
          <w:spacing w:val="-5"/>
          <w:sz w:val="24"/>
          <w:szCs w:val="24"/>
          <w:lang w:val="id-ID"/>
        </w:rPr>
      </w:pPr>
      <w:r>
        <w:rPr>
          <w:rFonts w:ascii="Times New Roman" w:hAnsi="Times New Roman" w:cs="Times New Roman"/>
          <w:bCs/>
          <w:spacing w:val="-5"/>
          <w:sz w:val="24"/>
          <w:szCs w:val="24"/>
          <w:lang w:val="id-ID"/>
        </w:rPr>
        <w:t xml:space="preserve">Penguatan analisis menunjukkan bahwa persepsi masyarakat terhadap penerapan </w:t>
      </w:r>
      <w:r>
        <w:rPr>
          <w:rFonts w:ascii="Times New Roman" w:hAnsi="Times New Roman" w:cs="Times New Roman"/>
          <w:bCs/>
          <w:i/>
          <w:iCs/>
          <w:spacing w:val="-5"/>
          <w:sz w:val="24"/>
          <w:szCs w:val="24"/>
          <w:lang w:val="id-ID"/>
        </w:rPr>
        <w:t xml:space="preserve">animal welfare </w:t>
      </w:r>
      <w:r>
        <w:rPr>
          <w:rFonts w:ascii="Times New Roman" w:hAnsi="Times New Roman" w:cs="Times New Roman"/>
          <w:bCs/>
          <w:spacing w:val="-5"/>
          <w:sz w:val="24"/>
          <w:szCs w:val="24"/>
          <w:lang w:val="id-ID"/>
        </w:rPr>
        <w:t xml:space="preserve">tidak hanya dipengaruhi oleh praktik pengelolaan wisata yang dilakukan oleh pengelola, tetapi juga oleh keseimbangan antara manfaat yang dirasakan masyarakat dan tingkat pemahaman etis yang mereka miliki. Dalam perspektif </w:t>
      </w:r>
      <w:r w:rsidRPr="002D7896">
        <w:rPr>
          <w:rFonts w:ascii="Times New Roman" w:hAnsi="Times New Roman" w:cs="Times New Roman"/>
          <w:bCs/>
          <w:i/>
          <w:iCs/>
          <w:spacing w:val="-5"/>
          <w:sz w:val="24"/>
          <w:szCs w:val="24"/>
          <w:lang w:val="id-ID"/>
        </w:rPr>
        <w:t>social exchange theory</w:t>
      </w:r>
      <w:r w:rsidR="002D7896">
        <w:rPr>
          <w:rFonts w:ascii="Times New Roman" w:hAnsi="Times New Roman" w:cs="Times New Roman"/>
          <w:bCs/>
          <w:spacing w:val="-5"/>
          <w:sz w:val="24"/>
          <w:szCs w:val="24"/>
          <w:lang w:val="id-ID"/>
        </w:rPr>
        <w:t xml:space="preserve">, masyarakat cenderung mendukung </w:t>
      </w:r>
      <w:r w:rsidR="00B214FD">
        <w:rPr>
          <w:rFonts w:ascii="Times New Roman" w:hAnsi="Times New Roman" w:cs="Times New Roman"/>
          <w:bCs/>
          <w:spacing w:val="-5"/>
          <w:sz w:val="24"/>
          <w:szCs w:val="24"/>
          <w:lang w:val="id-ID"/>
        </w:rPr>
        <w:t xml:space="preserve">kegiatan wisata ketika manfaat sosial ekonomi diperoleh secara langsung (Megawati </w:t>
      </w:r>
      <w:r w:rsidR="00B214FD">
        <w:rPr>
          <w:rFonts w:ascii="Times New Roman" w:hAnsi="Times New Roman" w:cs="Times New Roman"/>
          <w:bCs/>
          <w:i/>
          <w:iCs/>
          <w:spacing w:val="-5"/>
          <w:sz w:val="24"/>
          <w:szCs w:val="24"/>
          <w:lang w:val="id-ID"/>
        </w:rPr>
        <w:t>et al</w:t>
      </w:r>
      <w:r w:rsidR="00B214FD">
        <w:rPr>
          <w:rFonts w:ascii="Times New Roman" w:hAnsi="Times New Roman" w:cs="Times New Roman"/>
          <w:bCs/>
          <w:spacing w:val="-5"/>
          <w:sz w:val="24"/>
          <w:szCs w:val="24"/>
          <w:lang w:val="id-ID"/>
        </w:rPr>
        <w:t xml:space="preserve">., 2022). Namun, dukungan yang didasarkan semata pada manfaat belum tentu berkelanjutan apabila tidak diiringi dengan peningkatan pengetahuan dan kesadaran mengenai kesejahteraan satwa. Oleh karena itu, persepsi masyarakat yang berada pada kategori “biasa hingga positif” mencerminkan kondisi dimana masyarakat mulai menerima nilai </w:t>
      </w:r>
      <w:r w:rsidR="00B214FD">
        <w:rPr>
          <w:rFonts w:ascii="Times New Roman" w:hAnsi="Times New Roman" w:cs="Times New Roman"/>
          <w:bCs/>
          <w:i/>
          <w:iCs/>
          <w:spacing w:val="-5"/>
          <w:sz w:val="24"/>
          <w:szCs w:val="24"/>
          <w:lang w:val="id-ID"/>
        </w:rPr>
        <w:t xml:space="preserve">animal welfare, </w:t>
      </w:r>
      <w:r w:rsidR="00B214FD">
        <w:rPr>
          <w:rFonts w:ascii="Times New Roman" w:hAnsi="Times New Roman" w:cs="Times New Roman"/>
          <w:bCs/>
          <w:spacing w:val="-5"/>
          <w:sz w:val="24"/>
          <w:szCs w:val="24"/>
          <w:lang w:val="id-ID"/>
        </w:rPr>
        <w:t xml:space="preserve">tetapi belum sepenuhnya mengintegrasikan sebagai standar etika dalam wisata berbasis satwa. </w:t>
      </w:r>
    </w:p>
    <w:p w14:paraId="6A8971EB" w14:textId="43092235" w:rsidR="002C506A" w:rsidRDefault="002C506A" w:rsidP="00804F23">
      <w:pPr>
        <w:widowControl w:val="0"/>
        <w:autoSpaceDE w:val="0"/>
        <w:autoSpaceDN w:val="0"/>
        <w:adjustRightInd w:val="0"/>
        <w:spacing w:after="0" w:line="240" w:lineRule="auto"/>
        <w:ind w:firstLine="567"/>
        <w:jc w:val="both"/>
        <w:rPr>
          <w:rFonts w:ascii="Times New Roman" w:hAnsi="Times New Roman" w:cs="Times New Roman"/>
          <w:bCs/>
          <w:spacing w:val="-5"/>
          <w:sz w:val="24"/>
          <w:szCs w:val="24"/>
          <w:lang w:val="id-ID"/>
        </w:rPr>
      </w:pPr>
      <w:r>
        <w:rPr>
          <w:rFonts w:ascii="Times New Roman" w:hAnsi="Times New Roman" w:cs="Times New Roman"/>
          <w:bCs/>
          <w:spacing w:val="-5"/>
          <w:sz w:val="24"/>
          <w:szCs w:val="24"/>
          <w:lang w:val="id-ID"/>
        </w:rPr>
        <w:t xml:space="preserve">Selain itu, interaksi wisatawan dan satwa perlu terus diawasi untuk mencegah potensi gangguan. Wisata satwa yang tidak diatur dengan baik dapat menimbulkan risiko eksploitasi, menurunkan nilai konservasi, dan mengganggu kesehatan satwa (Guntoro, 2021). </w:t>
      </w:r>
      <w:r w:rsidR="007E7179">
        <w:rPr>
          <w:rFonts w:ascii="Times New Roman" w:hAnsi="Times New Roman" w:cs="Times New Roman"/>
          <w:bCs/>
          <w:spacing w:val="-5"/>
          <w:sz w:val="24"/>
          <w:szCs w:val="24"/>
          <w:lang w:val="id-ID"/>
        </w:rPr>
        <w:t xml:space="preserve">Hal ini menunjukkan bahwa peningkatan kualitas penerapan </w:t>
      </w:r>
      <w:r w:rsidR="007E7179">
        <w:rPr>
          <w:rFonts w:ascii="Times New Roman" w:hAnsi="Times New Roman" w:cs="Times New Roman"/>
          <w:bCs/>
          <w:i/>
          <w:iCs/>
          <w:spacing w:val="-5"/>
          <w:sz w:val="24"/>
          <w:szCs w:val="24"/>
          <w:lang w:val="id-ID"/>
        </w:rPr>
        <w:t xml:space="preserve">animal welfare </w:t>
      </w:r>
      <w:r w:rsidR="007E7179">
        <w:rPr>
          <w:rFonts w:ascii="Times New Roman" w:hAnsi="Times New Roman" w:cs="Times New Roman"/>
          <w:bCs/>
          <w:spacing w:val="-5"/>
          <w:sz w:val="24"/>
          <w:szCs w:val="24"/>
          <w:lang w:val="id-ID"/>
        </w:rPr>
        <w:t xml:space="preserve">tidak hanya bergantung pada kebijakan pengelola, tetapi juga peran aktif masyarakat dan wisatawan dalam mematuhi etika interaksi dengan satwa. </w:t>
      </w:r>
      <w:r>
        <w:rPr>
          <w:rFonts w:ascii="Times New Roman" w:hAnsi="Times New Roman" w:cs="Times New Roman"/>
          <w:bCs/>
          <w:spacing w:val="-5"/>
          <w:sz w:val="24"/>
          <w:szCs w:val="24"/>
          <w:lang w:val="id-ID"/>
        </w:rPr>
        <w:t xml:space="preserve">Oleh karena itu, penguatan pengawasan dan edukasi kepada wisatawan maupun masyarakat lokal menjadi penting untuk meningkatkan kualitas penerapan </w:t>
      </w:r>
      <w:r w:rsidRPr="00FB2C0F">
        <w:rPr>
          <w:rFonts w:ascii="Times New Roman" w:hAnsi="Times New Roman" w:cs="Times New Roman"/>
          <w:bCs/>
          <w:i/>
          <w:iCs/>
          <w:spacing w:val="-5"/>
          <w:sz w:val="24"/>
          <w:szCs w:val="24"/>
          <w:lang w:val="id-ID"/>
        </w:rPr>
        <w:t>animal welfare</w:t>
      </w:r>
      <w:r>
        <w:rPr>
          <w:rFonts w:ascii="Times New Roman" w:hAnsi="Times New Roman" w:cs="Times New Roman"/>
          <w:bCs/>
          <w:spacing w:val="-5"/>
          <w:sz w:val="24"/>
          <w:szCs w:val="24"/>
          <w:lang w:val="id-ID"/>
        </w:rPr>
        <w:t xml:space="preserve">. Secara keseluruhan, masyarakat memiliki persepsi yang cukup baik terhadap penerapan </w:t>
      </w:r>
      <w:r w:rsidRPr="00FB2C0F">
        <w:rPr>
          <w:rFonts w:ascii="Times New Roman" w:hAnsi="Times New Roman" w:cs="Times New Roman"/>
          <w:bCs/>
          <w:i/>
          <w:iCs/>
          <w:spacing w:val="-5"/>
          <w:sz w:val="24"/>
          <w:szCs w:val="24"/>
          <w:lang w:val="id-ID"/>
        </w:rPr>
        <w:t>animal welfare</w:t>
      </w:r>
      <w:r>
        <w:rPr>
          <w:rFonts w:ascii="Times New Roman" w:hAnsi="Times New Roman" w:cs="Times New Roman"/>
          <w:bCs/>
          <w:spacing w:val="-5"/>
          <w:sz w:val="24"/>
          <w:szCs w:val="24"/>
          <w:lang w:val="id-ID"/>
        </w:rPr>
        <w:t xml:space="preserve"> di TNWK. </w:t>
      </w:r>
      <w:r w:rsidR="00D421BE">
        <w:rPr>
          <w:rFonts w:ascii="Times New Roman" w:hAnsi="Times New Roman" w:cs="Times New Roman"/>
          <w:bCs/>
          <w:spacing w:val="-5"/>
          <w:sz w:val="24"/>
          <w:szCs w:val="24"/>
          <w:lang w:val="id-ID"/>
        </w:rPr>
        <w:t>Penerapan wisata edukatif, manfaat sosial ekonomi, serta keterlibatan masyarakat dalam pengelolaan wisata menjadi faktor kunci yang membentuk persepsi tersebut. Meski demikian, upaya peningkatan literasi, pengawasan interaksi wisatawan, dan konsistensi penerapan prinsip kesejahteraan hewan masih diperlukan agar kualitas wisata berbasis satwa semakin baik dan mendukung konservasi jangka panjang.</w:t>
      </w:r>
    </w:p>
    <w:p w14:paraId="28ECFF26" w14:textId="72F124A6" w:rsidR="00627AD7" w:rsidRDefault="00627AD7" w:rsidP="00804F23">
      <w:pPr>
        <w:widowControl w:val="0"/>
        <w:autoSpaceDE w:val="0"/>
        <w:autoSpaceDN w:val="0"/>
        <w:adjustRightInd w:val="0"/>
        <w:spacing w:after="0" w:line="240" w:lineRule="auto"/>
        <w:ind w:firstLine="567"/>
        <w:jc w:val="both"/>
        <w:rPr>
          <w:rFonts w:ascii="Times New Roman" w:hAnsi="Times New Roman" w:cs="Times New Roman"/>
          <w:bCs/>
          <w:spacing w:val="-5"/>
          <w:sz w:val="24"/>
          <w:szCs w:val="24"/>
          <w:lang w:val="id-ID"/>
        </w:rPr>
      </w:pPr>
      <w:r>
        <w:rPr>
          <w:rFonts w:ascii="Times New Roman" w:hAnsi="Times New Roman" w:cs="Times New Roman"/>
          <w:bCs/>
          <w:spacing w:val="-5"/>
          <w:sz w:val="24"/>
          <w:szCs w:val="24"/>
          <w:lang w:val="id-ID"/>
        </w:rPr>
        <w:t xml:space="preserve">Persepsi masyarakat terhadap penerapan </w:t>
      </w:r>
      <w:r>
        <w:rPr>
          <w:rFonts w:ascii="Times New Roman" w:hAnsi="Times New Roman" w:cs="Times New Roman"/>
          <w:bCs/>
          <w:i/>
          <w:iCs/>
          <w:spacing w:val="-5"/>
          <w:sz w:val="24"/>
          <w:szCs w:val="24"/>
          <w:lang w:val="id-ID"/>
        </w:rPr>
        <w:t xml:space="preserve">animal welfare </w:t>
      </w:r>
      <w:r>
        <w:rPr>
          <w:rFonts w:ascii="Times New Roman" w:hAnsi="Times New Roman" w:cs="Times New Roman"/>
          <w:bCs/>
          <w:spacing w:val="-5"/>
          <w:sz w:val="24"/>
          <w:szCs w:val="24"/>
          <w:lang w:val="id-ID"/>
        </w:rPr>
        <w:t xml:space="preserve">tidak sepenuhnya mencerminkan kualitas implementasi yang ideal, melainkan masih dipengaruhi oleh relasi manfaat dan ketergantungan ekonomi </w:t>
      </w:r>
      <w:r w:rsidR="007748BA">
        <w:rPr>
          <w:rFonts w:ascii="Times New Roman" w:hAnsi="Times New Roman" w:cs="Times New Roman"/>
          <w:bCs/>
          <w:spacing w:val="-5"/>
          <w:sz w:val="24"/>
          <w:szCs w:val="24"/>
          <w:lang w:val="id-ID"/>
        </w:rPr>
        <w:t xml:space="preserve">terhadap aktivitas wisata. Dukungan masyarakat cenderung muncul ketika </w:t>
      </w:r>
      <w:r w:rsidR="00D42697">
        <w:rPr>
          <w:rFonts w:ascii="Times New Roman" w:hAnsi="Times New Roman" w:cs="Times New Roman"/>
          <w:bCs/>
          <w:spacing w:val="-5"/>
          <w:sz w:val="24"/>
          <w:szCs w:val="24"/>
          <w:lang w:val="id-ID"/>
        </w:rPr>
        <w:t>kegiatan wisata memberikan ke</w:t>
      </w:r>
      <w:r w:rsidR="009D7694">
        <w:rPr>
          <w:rFonts w:ascii="Times New Roman" w:hAnsi="Times New Roman" w:cs="Times New Roman"/>
          <w:bCs/>
          <w:spacing w:val="-5"/>
          <w:sz w:val="24"/>
          <w:szCs w:val="24"/>
          <w:lang w:val="id-ID"/>
        </w:rPr>
        <w:t>b</w:t>
      </w:r>
      <w:r w:rsidR="00D42697">
        <w:rPr>
          <w:rFonts w:ascii="Times New Roman" w:hAnsi="Times New Roman" w:cs="Times New Roman"/>
          <w:bCs/>
          <w:spacing w:val="-5"/>
          <w:sz w:val="24"/>
          <w:szCs w:val="24"/>
          <w:lang w:val="id-ID"/>
        </w:rPr>
        <w:t>e</w:t>
      </w:r>
      <w:r w:rsidR="009D7694">
        <w:rPr>
          <w:rFonts w:ascii="Times New Roman" w:hAnsi="Times New Roman" w:cs="Times New Roman"/>
          <w:bCs/>
          <w:spacing w:val="-5"/>
          <w:sz w:val="24"/>
          <w:szCs w:val="24"/>
          <w:lang w:val="id-ID"/>
        </w:rPr>
        <w:t>r</w:t>
      </w:r>
      <w:r w:rsidR="00D42697">
        <w:rPr>
          <w:rFonts w:ascii="Times New Roman" w:hAnsi="Times New Roman" w:cs="Times New Roman"/>
          <w:bCs/>
          <w:spacing w:val="-5"/>
          <w:sz w:val="24"/>
          <w:szCs w:val="24"/>
          <w:lang w:val="id-ID"/>
        </w:rPr>
        <w:t>untungan langsung, sehingga penerimaan terhadap praktik yang berlangsung belum tentu didasarkan pada pemahaman etis mengenai kesejahteraan satwa</w:t>
      </w:r>
      <w:r w:rsidR="00274F56">
        <w:rPr>
          <w:rFonts w:ascii="Times New Roman" w:hAnsi="Times New Roman" w:cs="Times New Roman"/>
          <w:bCs/>
          <w:spacing w:val="-5"/>
          <w:sz w:val="24"/>
          <w:szCs w:val="24"/>
          <w:lang w:val="id-ID"/>
        </w:rPr>
        <w:t xml:space="preserve"> (Samad </w:t>
      </w:r>
      <w:r w:rsidR="00274F56" w:rsidRPr="00274F56">
        <w:rPr>
          <w:rFonts w:ascii="Times New Roman" w:hAnsi="Times New Roman" w:cs="Times New Roman"/>
          <w:bCs/>
          <w:i/>
          <w:iCs/>
          <w:spacing w:val="-5"/>
          <w:sz w:val="24"/>
          <w:szCs w:val="24"/>
          <w:lang w:val="id-ID"/>
        </w:rPr>
        <w:t>et al</w:t>
      </w:r>
      <w:r w:rsidR="00274F56">
        <w:rPr>
          <w:rFonts w:ascii="Times New Roman" w:hAnsi="Times New Roman" w:cs="Times New Roman"/>
          <w:bCs/>
          <w:spacing w:val="-5"/>
          <w:sz w:val="24"/>
          <w:szCs w:val="24"/>
          <w:lang w:val="id-ID"/>
        </w:rPr>
        <w:t>., 2020)</w:t>
      </w:r>
      <w:r w:rsidR="00D42697">
        <w:rPr>
          <w:rFonts w:ascii="Times New Roman" w:hAnsi="Times New Roman" w:cs="Times New Roman"/>
          <w:bCs/>
          <w:spacing w:val="-5"/>
          <w:sz w:val="24"/>
          <w:szCs w:val="24"/>
          <w:lang w:val="id-ID"/>
        </w:rPr>
        <w:t xml:space="preserve">. Minimnya keterlibatan masyarakat dalam teknis kesejahteraan satwa berpotensi menimbulkan bias persepsi, di mana praktik sebenarnya belum memenuhi standar </w:t>
      </w:r>
      <w:r w:rsidR="00D42697">
        <w:rPr>
          <w:rFonts w:ascii="Times New Roman" w:hAnsi="Times New Roman" w:cs="Times New Roman"/>
          <w:bCs/>
          <w:i/>
          <w:iCs/>
          <w:spacing w:val="-5"/>
          <w:sz w:val="24"/>
          <w:szCs w:val="24"/>
          <w:lang w:val="id-ID"/>
        </w:rPr>
        <w:t xml:space="preserve">animal welfare </w:t>
      </w:r>
      <w:r w:rsidR="00D42697">
        <w:rPr>
          <w:rFonts w:ascii="Times New Roman" w:hAnsi="Times New Roman" w:cs="Times New Roman"/>
          <w:bCs/>
          <w:spacing w:val="-5"/>
          <w:sz w:val="24"/>
          <w:szCs w:val="24"/>
          <w:lang w:val="id-ID"/>
        </w:rPr>
        <w:t xml:space="preserve">dianggap sudah memadai. Oleh karena itu, penguatan mekanisme, transparansi pengelolaan, serta peningkatan kapasitas masyarakat menjadi penting agar dukungan yang terbentuk tidak hanya berbasis manfaat ekonomi, tetapi juga kesadaran etis terhadap </w:t>
      </w:r>
      <w:r w:rsidR="00274F56">
        <w:rPr>
          <w:rFonts w:ascii="Times New Roman" w:hAnsi="Times New Roman" w:cs="Times New Roman"/>
          <w:bCs/>
          <w:spacing w:val="-5"/>
          <w:sz w:val="24"/>
          <w:szCs w:val="24"/>
          <w:lang w:val="id-ID"/>
        </w:rPr>
        <w:t>kesejahteraan satwa dan keberlanjutan wisata konservasi</w:t>
      </w:r>
      <w:r w:rsidR="00DA373A">
        <w:rPr>
          <w:rFonts w:ascii="Times New Roman" w:hAnsi="Times New Roman" w:cs="Times New Roman"/>
          <w:bCs/>
          <w:spacing w:val="-5"/>
          <w:sz w:val="24"/>
          <w:szCs w:val="24"/>
          <w:lang w:val="id-ID"/>
        </w:rPr>
        <w:t xml:space="preserve"> (Lasaiba, 2022)</w:t>
      </w:r>
      <w:r w:rsidR="00274F56">
        <w:rPr>
          <w:rFonts w:ascii="Times New Roman" w:hAnsi="Times New Roman" w:cs="Times New Roman"/>
          <w:bCs/>
          <w:spacing w:val="-5"/>
          <w:sz w:val="24"/>
          <w:szCs w:val="24"/>
          <w:lang w:val="id-ID"/>
        </w:rPr>
        <w:t>.</w:t>
      </w:r>
    </w:p>
    <w:p w14:paraId="42EE10A4" w14:textId="60C00437" w:rsidR="006F25E0" w:rsidRDefault="006F25E0" w:rsidP="00804F23">
      <w:pPr>
        <w:widowControl w:val="0"/>
        <w:autoSpaceDE w:val="0"/>
        <w:autoSpaceDN w:val="0"/>
        <w:adjustRightInd w:val="0"/>
        <w:spacing w:after="0" w:line="240" w:lineRule="auto"/>
        <w:ind w:firstLine="567"/>
        <w:jc w:val="both"/>
        <w:rPr>
          <w:rFonts w:ascii="Times New Roman" w:hAnsi="Times New Roman" w:cs="Times New Roman"/>
          <w:bCs/>
          <w:spacing w:val="-5"/>
          <w:sz w:val="24"/>
          <w:szCs w:val="24"/>
          <w:lang w:val="id-ID"/>
        </w:rPr>
      </w:pPr>
      <w:r>
        <w:rPr>
          <w:rFonts w:ascii="Times New Roman" w:hAnsi="Times New Roman" w:cs="Times New Roman"/>
          <w:bCs/>
          <w:spacing w:val="-5"/>
          <w:sz w:val="24"/>
          <w:szCs w:val="24"/>
          <w:lang w:val="id-ID"/>
        </w:rPr>
        <w:t xml:space="preserve">Dominannya kategori “biasa” dalam persepsi masyarakat menunjukkan bahwa penerapan </w:t>
      </w:r>
      <w:r>
        <w:rPr>
          <w:rFonts w:ascii="Times New Roman" w:hAnsi="Times New Roman" w:cs="Times New Roman"/>
          <w:bCs/>
          <w:i/>
          <w:iCs/>
          <w:spacing w:val="-5"/>
          <w:sz w:val="24"/>
          <w:szCs w:val="24"/>
          <w:lang w:val="id-ID"/>
        </w:rPr>
        <w:t xml:space="preserve">animal welfare </w:t>
      </w:r>
      <w:r>
        <w:rPr>
          <w:rFonts w:ascii="Times New Roman" w:hAnsi="Times New Roman" w:cs="Times New Roman"/>
          <w:bCs/>
          <w:spacing w:val="-5"/>
          <w:sz w:val="24"/>
          <w:szCs w:val="24"/>
          <w:lang w:val="id-ID"/>
        </w:rPr>
        <w:t xml:space="preserve">di kawasan penelitian </w:t>
      </w:r>
      <w:r w:rsidR="00CF4E12">
        <w:rPr>
          <w:rFonts w:ascii="Times New Roman" w:hAnsi="Times New Roman" w:cs="Times New Roman"/>
          <w:bCs/>
          <w:spacing w:val="-5"/>
          <w:sz w:val="24"/>
          <w:szCs w:val="24"/>
          <w:lang w:val="id-ID"/>
        </w:rPr>
        <w:t xml:space="preserve">telah </w:t>
      </w:r>
      <w:r>
        <w:rPr>
          <w:rFonts w:ascii="Times New Roman" w:hAnsi="Times New Roman" w:cs="Times New Roman"/>
          <w:bCs/>
          <w:spacing w:val="-5"/>
          <w:sz w:val="24"/>
          <w:szCs w:val="24"/>
          <w:lang w:val="id-ID"/>
        </w:rPr>
        <w:t>berada pada tahap penerimaan sosial</w:t>
      </w:r>
      <w:r w:rsidR="00CF4E12">
        <w:rPr>
          <w:rFonts w:ascii="Times New Roman" w:hAnsi="Times New Roman" w:cs="Times New Roman"/>
          <w:bCs/>
          <w:spacing w:val="-5"/>
          <w:sz w:val="24"/>
          <w:szCs w:val="24"/>
          <w:lang w:val="id-ID"/>
        </w:rPr>
        <w:t xml:space="preserve"> awal yang cukup baik</w:t>
      </w:r>
      <w:r>
        <w:rPr>
          <w:rFonts w:ascii="Times New Roman" w:hAnsi="Times New Roman" w:cs="Times New Roman"/>
          <w:bCs/>
          <w:spacing w:val="-5"/>
          <w:sz w:val="24"/>
          <w:szCs w:val="24"/>
          <w:lang w:val="id-ID"/>
        </w:rPr>
        <w:t xml:space="preserve">. Pada </w:t>
      </w:r>
      <w:r w:rsidR="00CF4E12">
        <w:rPr>
          <w:rFonts w:ascii="Times New Roman" w:hAnsi="Times New Roman" w:cs="Times New Roman"/>
          <w:bCs/>
          <w:spacing w:val="-5"/>
          <w:sz w:val="24"/>
          <w:szCs w:val="24"/>
          <w:lang w:val="id-ID"/>
        </w:rPr>
        <w:t>kondisi tersebut</w:t>
      </w:r>
      <w:r>
        <w:rPr>
          <w:rFonts w:ascii="Times New Roman" w:hAnsi="Times New Roman" w:cs="Times New Roman"/>
          <w:bCs/>
          <w:spacing w:val="-5"/>
          <w:sz w:val="24"/>
          <w:szCs w:val="24"/>
          <w:lang w:val="id-ID"/>
        </w:rPr>
        <w:t xml:space="preserve">, masyarakat </w:t>
      </w:r>
      <w:r w:rsidR="00CF4E12">
        <w:rPr>
          <w:rFonts w:ascii="Times New Roman" w:hAnsi="Times New Roman" w:cs="Times New Roman"/>
          <w:bCs/>
          <w:spacing w:val="-5"/>
          <w:sz w:val="24"/>
          <w:szCs w:val="24"/>
          <w:lang w:val="id-ID"/>
        </w:rPr>
        <w:t xml:space="preserve">cenderung menerima keberadaan aktivitas wisata berbasis satwa, namun manfaat dan pemahaman yang diperoleh belum cukup kuat untuk membentuk persepsi yang sepenuhnya positif. Kondisi ini </w:t>
      </w:r>
      <w:r w:rsidR="009D7694">
        <w:rPr>
          <w:rFonts w:ascii="Times New Roman" w:hAnsi="Times New Roman" w:cs="Times New Roman"/>
          <w:bCs/>
          <w:spacing w:val="-5"/>
          <w:sz w:val="24"/>
          <w:szCs w:val="24"/>
          <w:lang w:val="id-ID"/>
        </w:rPr>
        <w:t>biasa</w:t>
      </w:r>
      <w:r w:rsidR="00CF4E12">
        <w:rPr>
          <w:rFonts w:ascii="Times New Roman" w:hAnsi="Times New Roman" w:cs="Times New Roman"/>
          <w:bCs/>
          <w:spacing w:val="-5"/>
          <w:sz w:val="24"/>
          <w:szCs w:val="24"/>
          <w:lang w:val="id-ID"/>
        </w:rPr>
        <w:t xml:space="preserve"> ditemukan pada destinasi wisata konservasi yang sedang berkembang, dimana masyarakat masih menyesuaikan diri dengan pola pengelolaan baru dan mekanisme distribusi manfaat yang berlangsung secara bertahap. </w:t>
      </w:r>
      <w:r w:rsidR="003A0AE4">
        <w:rPr>
          <w:rFonts w:ascii="Times New Roman" w:hAnsi="Times New Roman" w:cs="Times New Roman"/>
          <w:bCs/>
          <w:spacing w:val="-5"/>
          <w:sz w:val="24"/>
          <w:szCs w:val="24"/>
          <w:lang w:val="id-ID"/>
        </w:rPr>
        <w:t xml:space="preserve">Angessa </w:t>
      </w:r>
      <w:r w:rsidR="003A0AE4">
        <w:rPr>
          <w:rFonts w:ascii="Times New Roman" w:hAnsi="Times New Roman" w:cs="Times New Roman"/>
          <w:bCs/>
          <w:i/>
          <w:iCs/>
          <w:spacing w:val="-5"/>
          <w:sz w:val="24"/>
          <w:szCs w:val="24"/>
          <w:lang w:val="id-ID"/>
        </w:rPr>
        <w:t xml:space="preserve">et al. </w:t>
      </w:r>
      <w:r w:rsidR="003A0AE4">
        <w:rPr>
          <w:rFonts w:ascii="Times New Roman" w:hAnsi="Times New Roman" w:cs="Times New Roman"/>
          <w:bCs/>
          <w:spacing w:val="-5"/>
          <w:sz w:val="24"/>
          <w:szCs w:val="24"/>
          <w:lang w:val="id-ID"/>
        </w:rPr>
        <w:t xml:space="preserve">(2022), menjelaskan bahwa persepsi masyarakat pada fase awal </w:t>
      </w:r>
      <w:r w:rsidR="007E78A0">
        <w:rPr>
          <w:rFonts w:ascii="Times New Roman" w:hAnsi="Times New Roman" w:cs="Times New Roman"/>
          <w:bCs/>
          <w:spacing w:val="-5"/>
          <w:sz w:val="24"/>
          <w:szCs w:val="24"/>
          <w:lang w:val="id-ID"/>
        </w:rPr>
        <w:t xml:space="preserve">pengembangan wisata konservasi seringkali berada pada tingkat sedang karena partisipasi dan manfaat yang dirasakan masih terbatas. </w:t>
      </w:r>
      <w:r w:rsidR="00CF4E12">
        <w:rPr>
          <w:rFonts w:ascii="Times New Roman" w:hAnsi="Times New Roman" w:cs="Times New Roman"/>
          <w:bCs/>
          <w:spacing w:val="-5"/>
          <w:sz w:val="24"/>
          <w:szCs w:val="24"/>
          <w:lang w:val="id-ID"/>
        </w:rPr>
        <w:t>Dengan demikian, kategori “biasa” mencerminkan potensi penerimaan yang dapat ditingkatkan melalui penguatan peran dan keterlibatan masyarakat secara berkelanjutan.</w:t>
      </w:r>
    </w:p>
    <w:p w14:paraId="7B6CCABB" w14:textId="460AFBB8" w:rsidR="00922CD7" w:rsidRPr="00922CD7" w:rsidRDefault="00922CD7" w:rsidP="00922CD7">
      <w:pPr>
        <w:widowControl w:val="0"/>
        <w:autoSpaceDE w:val="0"/>
        <w:autoSpaceDN w:val="0"/>
        <w:adjustRightInd w:val="0"/>
        <w:spacing w:after="0" w:line="240" w:lineRule="auto"/>
        <w:ind w:firstLine="567"/>
        <w:jc w:val="both"/>
        <w:rPr>
          <w:rFonts w:ascii="Times New Roman" w:hAnsi="Times New Roman" w:cs="Times New Roman"/>
          <w:bCs/>
          <w:spacing w:val="-5"/>
          <w:sz w:val="24"/>
          <w:szCs w:val="24"/>
          <w:lang w:val="id-ID"/>
        </w:rPr>
      </w:pPr>
      <w:r>
        <w:rPr>
          <w:rFonts w:ascii="Times New Roman" w:hAnsi="Times New Roman" w:cs="Times New Roman"/>
          <w:bCs/>
          <w:spacing w:val="-5"/>
          <w:sz w:val="24"/>
          <w:szCs w:val="24"/>
          <w:lang w:val="id-ID"/>
        </w:rPr>
        <w:t xml:space="preserve">Pendekatan wisata berbasis </w:t>
      </w:r>
      <w:r>
        <w:rPr>
          <w:rFonts w:ascii="Times New Roman" w:hAnsi="Times New Roman" w:cs="Times New Roman"/>
          <w:bCs/>
          <w:i/>
          <w:iCs/>
          <w:spacing w:val="-5"/>
          <w:sz w:val="24"/>
          <w:szCs w:val="24"/>
          <w:lang w:val="id-ID"/>
        </w:rPr>
        <w:t xml:space="preserve">animal welfare </w:t>
      </w:r>
      <w:r>
        <w:rPr>
          <w:rFonts w:ascii="Times New Roman" w:hAnsi="Times New Roman" w:cs="Times New Roman"/>
          <w:bCs/>
          <w:spacing w:val="-5"/>
          <w:sz w:val="24"/>
          <w:szCs w:val="24"/>
          <w:lang w:val="id-ID"/>
        </w:rPr>
        <w:t xml:space="preserve">yang menjaga perilaku alami satwa serta meminimalkan risiko konflik antara satwa dan manusia dinilai mampu membentuk persepsi positif terhadap aktivitas wisata itu sendiri (Iswandaru </w:t>
      </w:r>
      <w:r>
        <w:rPr>
          <w:rFonts w:ascii="Times New Roman" w:hAnsi="Times New Roman" w:cs="Times New Roman"/>
          <w:bCs/>
          <w:i/>
          <w:iCs/>
          <w:spacing w:val="-5"/>
          <w:sz w:val="24"/>
          <w:szCs w:val="24"/>
          <w:lang w:val="id-ID"/>
        </w:rPr>
        <w:t>et al</w:t>
      </w:r>
      <w:r>
        <w:rPr>
          <w:rFonts w:ascii="Times New Roman" w:hAnsi="Times New Roman" w:cs="Times New Roman"/>
          <w:bCs/>
          <w:spacing w:val="-5"/>
          <w:sz w:val="24"/>
          <w:szCs w:val="24"/>
          <w:lang w:val="id-ID"/>
        </w:rPr>
        <w:t xml:space="preserve">., 2023). Temuan ini mengindikasikan bahwa peningkatan persepsi masyarakat terhadap </w:t>
      </w:r>
      <w:r>
        <w:rPr>
          <w:rFonts w:ascii="Times New Roman" w:hAnsi="Times New Roman" w:cs="Times New Roman"/>
          <w:bCs/>
          <w:i/>
          <w:iCs/>
          <w:spacing w:val="-5"/>
          <w:sz w:val="24"/>
          <w:szCs w:val="24"/>
          <w:lang w:val="id-ID"/>
        </w:rPr>
        <w:t xml:space="preserve">animal welfare </w:t>
      </w:r>
      <w:r>
        <w:rPr>
          <w:rFonts w:ascii="Times New Roman" w:hAnsi="Times New Roman" w:cs="Times New Roman"/>
          <w:bCs/>
          <w:spacing w:val="-5"/>
          <w:sz w:val="24"/>
          <w:szCs w:val="24"/>
          <w:lang w:val="id-ID"/>
        </w:rPr>
        <w:t>memerlukan strategi pengelolaan yang lebih inklusif dan berorientasi pada pemerataan manfaat. Penguatan edukasi mengenai prinsip kesejahteraan satwa, peningkatan tran</w:t>
      </w:r>
      <w:r w:rsidR="009D7694">
        <w:rPr>
          <w:rFonts w:ascii="Times New Roman" w:hAnsi="Times New Roman" w:cs="Times New Roman"/>
          <w:bCs/>
          <w:spacing w:val="-5"/>
          <w:sz w:val="24"/>
          <w:szCs w:val="24"/>
          <w:lang w:val="id-ID"/>
        </w:rPr>
        <w:t>s</w:t>
      </w:r>
      <w:r>
        <w:rPr>
          <w:rFonts w:ascii="Times New Roman" w:hAnsi="Times New Roman" w:cs="Times New Roman"/>
          <w:bCs/>
          <w:spacing w:val="-5"/>
          <w:sz w:val="24"/>
          <w:szCs w:val="24"/>
          <w:lang w:val="id-ID"/>
        </w:rPr>
        <w:t>paransi pengelolaan wisata, serta pelibatan masyarakat desa penyangga dalam perencanaan dan evaluasi kegiatan wisata berpotensi mendorong peningkatan persepsi. Upaya tersebut penting agar dukungan masyarakat terhadap wisata konse</w:t>
      </w:r>
      <w:r w:rsidR="009D7694">
        <w:rPr>
          <w:rFonts w:ascii="Times New Roman" w:hAnsi="Times New Roman" w:cs="Times New Roman"/>
          <w:bCs/>
          <w:spacing w:val="-5"/>
          <w:sz w:val="24"/>
          <w:szCs w:val="24"/>
          <w:lang w:val="id-ID"/>
        </w:rPr>
        <w:t>r</w:t>
      </w:r>
      <w:r>
        <w:rPr>
          <w:rFonts w:ascii="Times New Roman" w:hAnsi="Times New Roman" w:cs="Times New Roman"/>
          <w:bCs/>
          <w:spacing w:val="-5"/>
          <w:sz w:val="24"/>
          <w:szCs w:val="24"/>
          <w:lang w:val="id-ID"/>
        </w:rPr>
        <w:t>vasi tidak hanya didasarkan pada manfaat sosial dan ekonomi jangka pendek, tetapi juga pada kesadaran etis dan komitmen jangka panjang terhadap keberlanjutan kawasan konservasi.</w:t>
      </w:r>
    </w:p>
    <w:p w14:paraId="6C9F2899" w14:textId="77777777" w:rsidR="00CF4E12" w:rsidRPr="006F25E0" w:rsidRDefault="00CF4E12" w:rsidP="00804F23">
      <w:pPr>
        <w:widowControl w:val="0"/>
        <w:autoSpaceDE w:val="0"/>
        <w:autoSpaceDN w:val="0"/>
        <w:adjustRightInd w:val="0"/>
        <w:spacing w:after="0" w:line="240" w:lineRule="auto"/>
        <w:ind w:firstLine="567"/>
        <w:jc w:val="both"/>
        <w:rPr>
          <w:rFonts w:ascii="Times New Roman" w:hAnsi="Times New Roman" w:cs="Times New Roman"/>
          <w:bCs/>
          <w:spacing w:val="-5"/>
          <w:sz w:val="24"/>
          <w:szCs w:val="24"/>
          <w:lang w:val="id-ID"/>
        </w:rPr>
      </w:pPr>
    </w:p>
    <w:p w14:paraId="152F13E9" w14:textId="77777777" w:rsidR="002F6064" w:rsidRDefault="002F6064" w:rsidP="002F6064">
      <w:pPr>
        <w:widowControl w:val="0"/>
        <w:autoSpaceDE w:val="0"/>
        <w:autoSpaceDN w:val="0"/>
        <w:adjustRightInd w:val="0"/>
        <w:spacing w:after="0" w:line="240" w:lineRule="auto"/>
        <w:jc w:val="both"/>
        <w:rPr>
          <w:rFonts w:ascii="Times New Roman" w:hAnsi="Times New Roman" w:cs="Times New Roman"/>
          <w:bCs/>
          <w:spacing w:val="-5"/>
          <w:sz w:val="24"/>
          <w:szCs w:val="24"/>
        </w:rPr>
      </w:pPr>
    </w:p>
    <w:p w14:paraId="594A231A" w14:textId="21946D05" w:rsidR="00083EEA" w:rsidRPr="002F6064" w:rsidRDefault="0006374D" w:rsidP="002F6064">
      <w:pPr>
        <w:widowControl w:val="0"/>
        <w:autoSpaceDE w:val="0"/>
        <w:autoSpaceDN w:val="0"/>
        <w:adjustRightInd w:val="0"/>
        <w:spacing w:after="0" w:line="240" w:lineRule="auto"/>
        <w:jc w:val="both"/>
        <w:rPr>
          <w:rFonts w:ascii="Times New Roman" w:hAnsi="Times New Roman" w:cs="Times New Roman"/>
          <w:b/>
          <w:bCs/>
          <w:spacing w:val="-5"/>
          <w:sz w:val="24"/>
          <w:szCs w:val="24"/>
        </w:rPr>
      </w:pPr>
      <w:r>
        <w:rPr>
          <w:rFonts w:ascii="Times New Roman" w:hAnsi="Times New Roman" w:cs="Times New Roman"/>
          <w:b/>
          <w:bCs/>
          <w:spacing w:val="-5"/>
          <w:sz w:val="24"/>
          <w:szCs w:val="24"/>
        </w:rPr>
        <w:t>KESIMPULAN</w:t>
      </w:r>
    </w:p>
    <w:p w14:paraId="55455E3C" w14:textId="258BF512" w:rsidR="00083EEA" w:rsidRPr="00083EEA" w:rsidRDefault="00083EEA" w:rsidP="002F6064">
      <w:pPr>
        <w:widowControl w:val="0"/>
        <w:autoSpaceDE w:val="0"/>
        <w:autoSpaceDN w:val="0"/>
        <w:adjustRightInd w:val="0"/>
        <w:spacing w:after="0" w:line="240" w:lineRule="auto"/>
        <w:ind w:firstLine="567"/>
        <w:jc w:val="both"/>
        <w:rPr>
          <w:rFonts w:ascii="Times New Roman" w:hAnsi="Times New Roman" w:cs="Times New Roman"/>
          <w:bCs/>
          <w:spacing w:val="-5"/>
          <w:sz w:val="24"/>
          <w:szCs w:val="24"/>
          <w:lang w:val="id-ID"/>
        </w:rPr>
      </w:pPr>
      <w:r>
        <w:rPr>
          <w:rFonts w:ascii="Times New Roman" w:hAnsi="Times New Roman" w:cs="Times New Roman"/>
          <w:bCs/>
          <w:spacing w:val="-5"/>
          <w:sz w:val="24"/>
          <w:szCs w:val="24"/>
          <w:lang w:val="id-ID"/>
        </w:rPr>
        <w:t xml:space="preserve">Persepsi masyarakat terhadap penerapan </w:t>
      </w:r>
      <w:r w:rsidRPr="00083EEA">
        <w:rPr>
          <w:rFonts w:ascii="Times New Roman" w:hAnsi="Times New Roman" w:cs="Times New Roman"/>
          <w:bCs/>
          <w:i/>
          <w:iCs/>
          <w:spacing w:val="-5"/>
          <w:sz w:val="24"/>
          <w:szCs w:val="24"/>
          <w:lang w:val="id-ID"/>
        </w:rPr>
        <w:t>animal welfare</w:t>
      </w:r>
      <w:r>
        <w:rPr>
          <w:rFonts w:ascii="Times New Roman" w:hAnsi="Times New Roman" w:cs="Times New Roman"/>
          <w:bCs/>
          <w:i/>
          <w:iCs/>
          <w:spacing w:val="-5"/>
          <w:sz w:val="24"/>
          <w:szCs w:val="24"/>
          <w:lang w:val="id-ID"/>
        </w:rPr>
        <w:t xml:space="preserve"> </w:t>
      </w:r>
      <w:r>
        <w:rPr>
          <w:rFonts w:ascii="Times New Roman" w:hAnsi="Times New Roman" w:cs="Times New Roman"/>
          <w:bCs/>
          <w:spacing w:val="-5"/>
          <w:sz w:val="24"/>
          <w:szCs w:val="24"/>
          <w:lang w:val="id-ID"/>
        </w:rPr>
        <w:t xml:space="preserve">dalam kegiatan wisata di Pusat Latihan Gajah dan desa penyangga </w:t>
      </w:r>
      <w:r w:rsidR="000C338B">
        <w:rPr>
          <w:rFonts w:ascii="Times New Roman" w:hAnsi="Times New Roman" w:cs="Times New Roman"/>
          <w:bCs/>
          <w:spacing w:val="-5"/>
          <w:sz w:val="24"/>
          <w:szCs w:val="24"/>
          <w:lang w:val="id-ID"/>
        </w:rPr>
        <w:t xml:space="preserve">Taman Nasional Way Kambas </w:t>
      </w:r>
      <w:r>
        <w:rPr>
          <w:rFonts w:ascii="Times New Roman" w:hAnsi="Times New Roman" w:cs="Times New Roman"/>
          <w:bCs/>
          <w:spacing w:val="-5"/>
          <w:sz w:val="24"/>
          <w:szCs w:val="24"/>
          <w:lang w:val="id-ID"/>
        </w:rPr>
        <w:t>berada pada kategori biasa hingga positif</w:t>
      </w:r>
      <w:r w:rsidR="000C338B">
        <w:rPr>
          <w:rFonts w:ascii="Times New Roman" w:hAnsi="Times New Roman" w:cs="Times New Roman"/>
          <w:bCs/>
          <w:spacing w:val="-5"/>
          <w:sz w:val="24"/>
          <w:szCs w:val="24"/>
          <w:lang w:val="id-ID"/>
        </w:rPr>
        <w:t>, yang menunjukkan adanya penerimaan sosial awal terhadap praktik wisata berbasis satwa.</w:t>
      </w:r>
      <w:r>
        <w:rPr>
          <w:rFonts w:ascii="Times New Roman" w:hAnsi="Times New Roman" w:cs="Times New Roman"/>
          <w:bCs/>
          <w:spacing w:val="-5"/>
          <w:sz w:val="24"/>
          <w:szCs w:val="24"/>
          <w:lang w:val="id-ID"/>
        </w:rPr>
        <w:t xml:space="preserve"> </w:t>
      </w:r>
      <w:r w:rsidR="000C338B">
        <w:rPr>
          <w:rFonts w:ascii="Times New Roman" w:hAnsi="Times New Roman" w:cs="Times New Roman"/>
          <w:bCs/>
          <w:spacing w:val="-5"/>
          <w:sz w:val="24"/>
          <w:szCs w:val="24"/>
          <w:lang w:val="id-ID"/>
        </w:rPr>
        <w:t xml:space="preserve">Masyarakat menilai bahwa aktivitas wisata edukatif telah menerapkan prinsip kesejahteraan satwa secara cukup baik serta memberikan manfaat sosial ekonomi bagi masyarakat sekitar, meskipun pemahaman terhadap konsep </w:t>
      </w:r>
      <w:r w:rsidR="000C338B">
        <w:rPr>
          <w:rFonts w:ascii="Times New Roman" w:hAnsi="Times New Roman" w:cs="Times New Roman"/>
          <w:bCs/>
          <w:i/>
          <w:iCs/>
          <w:spacing w:val="-5"/>
          <w:sz w:val="24"/>
          <w:szCs w:val="24"/>
          <w:lang w:val="id-ID"/>
        </w:rPr>
        <w:t xml:space="preserve">animal welfare </w:t>
      </w:r>
      <w:r w:rsidR="000C338B">
        <w:rPr>
          <w:rFonts w:ascii="Times New Roman" w:hAnsi="Times New Roman" w:cs="Times New Roman"/>
          <w:bCs/>
          <w:spacing w:val="-5"/>
          <w:sz w:val="24"/>
          <w:szCs w:val="24"/>
          <w:lang w:val="id-ID"/>
        </w:rPr>
        <w:t>masih terbatas.</w:t>
      </w:r>
      <w:r w:rsidR="00C8445E">
        <w:rPr>
          <w:rFonts w:ascii="Times New Roman" w:hAnsi="Times New Roman" w:cs="Times New Roman"/>
          <w:bCs/>
          <w:spacing w:val="-5"/>
          <w:sz w:val="24"/>
          <w:szCs w:val="24"/>
          <w:lang w:val="id-ID"/>
        </w:rPr>
        <w:t xml:space="preserve"> </w:t>
      </w:r>
      <w:r w:rsidR="000C338B">
        <w:rPr>
          <w:rFonts w:ascii="Times New Roman" w:hAnsi="Times New Roman" w:cs="Times New Roman"/>
          <w:bCs/>
          <w:spacing w:val="-5"/>
          <w:sz w:val="24"/>
          <w:szCs w:val="24"/>
          <w:lang w:val="id-ID"/>
        </w:rPr>
        <w:t>Kondisi ini mengindikasikan bahwa dukungan masyarakat terhadap wisata konservasi belum sepenuhnya didasarkan pada kesadaran etis, melainkan masih dipengaruhi oleh manfaat yang dirasakan secara langsung. Oleh karena itu, p</w:t>
      </w:r>
      <w:r>
        <w:rPr>
          <w:rFonts w:ascii="Times New Roman" w:hAnsi="Times New Roman" w:cs="Times New Roman"/>
          <w:bCs/>
          <w:spacing w:val="-5"/>
          <w:sz w:val="24"/>
          <w:szCs w:val="24"/>
          <w:lang w:val="id-ID"/>
        </w:rPr>
        <w:t>enguatan edukasi</w:t>
      </w:r>
      <w:r w:rsidR="000C338B">
        <w:rPr>
          <w:rFonts w:ascii="Times New Roman" w:hAnsi="Times New Roman" w:cs="Times New Roman"/>
          <w:bCs/>
          <w:spacing w:val="-5"/>
          <w:sz w:val="24"/>
          <w:szCs w:val="24"/>
          <w:lang w:val="id-ID"/>
        </w:rPr>
        <w:t xml:space="preserve">, peningkatan keterlibatan masyarakat dalam pengelolaan wisata, serta konsistensi penerapan prinsip kesejahteraan satwa menjadi kunci </w:t>
      </w:r>
      <w:r>
        <w:rPr>
          <w:rFonts w:ascii="Times New Roman" w:hAnsi="Times New Roman" w:cs="Times New Roman"/>
          <w:bCs/>
          <w:spacing w:val="-5"/>
          <w:sz w:val="24"/>
          <w:szCs w:val="24"/>
          <w:lang w:val="id-ID"/>
        </w:rPr>
        <w:t xml:space="preserve">untuk </w:t>
      </w:r>
      <w:r w:rsidR="00AD51E3">
        <w:rPr>
          <w:rFonts w:ascii="Times New Roman" w:hAnsi="Times New Roman" w:cs="Times New Roman"/>
          <w:bCs/>
          <w:spacing w:val="-5"/>
          <w:sz w:val="24"/>
          <w:szCs w:val="24"/>
          <w:lang w:val="id-ID"/>
        </w:rPr>
        <w:t>meningkatkan kualitas wisata berbasis</w:t>
      </w:r>
      <w:r>
        <w:rPr>
          <w:rFonts w:ascii="Times New Roman" w:hAnsi="Times New Roman" w:cs="Times New Roman"/>
          <w:bCs/>
          <w:spacing w:val="-5"/>
          <w:sz w:val="24"/>
          <w:szCs w:val="24"/>
          <w:lang w:val="id-ID"/>
        </w:rPr>
        <w:t xml:space="preserve"> </w:t>
      </w:r>
      <w:r w:rsidRPr="00AD51E3">
        <w:rPr>
          <w:rFonts w:ascii="Times New Roman" w:hAnsi="Times New Roman" w:cs="Times New Roman"/>
          <w:bCs/>
          <w:i/>
          <w:iCs/>
          <w:spacing w:val="-5"/>
          <w:sz w:val="24"/>
          <w:szCs w:val="24"/>
          <w:lang w:val="id-ID"/>
        </w:rPr>
        <w:t>animal welfare</w:t>
      </w:r>
      <w:r>
        <w:rPr>
          <w:rFonts w:ascii="Times New Roman" w:hAnsi="Times New Roman" w:cs="Times New Roman"/>
          <w:bCs/>
          <w:spacing w:val="-5"/>
          <w:sz w:val="24"/>
          <w:szCs w:val="24"/>
          <w:lang w:val="id-ID"/>
        </w:rPr>
        <w:t xml:space="preserve"> yang lebih baik dan berkelanjutan di Taman Nasional Way Kambas.</w:t>
      </w:r>
    </w:p>
    <w:p w14:paraId="1A72E298" w14:textId="77777777" w:rsidR="00DD601B" w:rsidRDefault="00DD601B" w:rsidP="00DD601B">
      <w:pPr>
        <w:widowControl w:val="0"/>
        <w:autoSpaceDE w:val="0"/>
        <w:autoSpaceDN w:val="0"/>
        <w:adjustRightInd w:val="0"/>
        <w:spacing w:after="0" w:line="240" w:lineRule="auto"/>
        <w:jc w:val="both"/>
        <w:rPr>
          <w:rFonts w:ascii="Times New Roman" w:hAnsi="Times New Roman" w:cs="Times New Roman"/>
          <w:bCs/>
          <w:spacing w:val="-5"/>
          <w:sz w:val="24"/>
          <w:szCs w:val="24"/>
        </w:rPr>
      </w:pPr>
    </w:p>
    <w:p w14:paraId="446B9212" w14:textId="77777777" w:rsidR="00DD601B" w:rsidRPr="00DD601B" w:rsidRDefault="00DD601B" w:rsidP="00DD601B">
      <w:pPr>
        <w:widowControl w:val="0"/>
        <w:autoSpaceDE w:val="0"/>
        <w:autoSpaceDN w:val="0"/>
        <w:adjustRightInd w:val="0"/>
        <w:spacing w:after="0" w:line="240" w:lineRule="auto"/>
        <w:jc w:val="both"/>
        <w:rPr>
          <w:rFonts w:ascii="Times New Roman" w:hAnsi="Times New Roman" w:cs="Times New Roman"/>
          <w:b/>
          <w:bCs/>
          <w:spacing w:val="-5"/>
          <w:sz w:val="24"/>
          <w:szCs w:val="24"/>
        </w:rPr>
      </w:pPr>
      <w:r w:rsidRPr="00DD601B">
        <w:rPr>
          <w:rFonts w:ascii="Times New Roman" w:hAnsi="Times New Roman" w:cs="Times New Roman"/>
          <w:b/>
          <w:bCs/>
          <w:spacing w:val="-5"/>
          <w:sz w:val="24"/>
          <w:szCs w:val="24"/>
        </w:rPr>
        <w:t>UCAPAN TERIMA KASIH</w:t>
      </w:r>
    </w:p>
    <w:p w14:paraId="0FAD3596" w14:textId="64D6A134" w:rsidR="00083EEA" w:rsidRDefault="00083EEA" w:rsidP="00DD601B">
      <w:pPr>
        <w:widowControl w:val="0"/>
        <w:autoSpaceDE w:val="0"/>
        <w:autoSpaceDN w:val="0"/>
        <w:adjustRightInd w:val="0"/>
        <w:spacing w:after="0" w:line="240" w:lineRule="auto"/>
        <w:ind w:firstLine="567"/>
        <w:jc w:val="both"/>
        <w:rPr>
          <w:rFonts w:ascii="Times New Roman" w:hAnsi="Times New Roman" w:cs="Times New Roman"/>
          <w:bCs/>
          <w:spacing w:val="-5"/>
          <w:sz w:val="24"/>
          <w:szCs w:val="24"/>
          <w:lang w:val="id-ID"/>
        </w:rPr>
      </w:pPr>
      <w:r>
        <w:rPr>
          <w:rFonts w:ascii="Times New Roman" w:hAnsi="Times New Roman" w:cs="Times New Roman"/>
          <w:bCs/>
          <w:spacing w:val="-5"/>
          <w:sz w:val="24"/>
          <w:szCs w:val="24"/>
          <w:lang w:val="id-ID"/>
        </w:rPr>
        <w:t xml:space="preserve">Terima kasih kepada Balai Taman Nasional Way Kambas atas izin dan dukungan selama proses penelitian, khususnya Pusat Latihan Gajah dan Desa Penyangga yang telah </w:t>
      </w:r>
      <w:r w:rsidR="00864434">
        <w:rPr>
          <w:rFonts w:ascii="Times New Roman" w:hAnsi="Times New Roman" w:cs="Times New Roman"/>
          <w:bCs/>
          <w:spacing w:val="-5"/>
          <w:sz w:val="24"/>
          <w:szCs w:val="24"/>
          <w:lang w:val="id-ID"/>
        </w:rPr>
        <w:t>berpartisipasi sebagai</w:t>
      </w:r>
      <w:r>
        <w:rPr>
          <w:rFonts w:ascii="Times New Roman" w:hAnsi="Times New Roman" w:cs="Times New Roman"/>
          <w:bCs/>
          <w:spacing w:val="-5"/>
          <w:sz w:val="24"/>
          <w:szCs w:val="24"/>
          <w:lang w:val="id-ID"/>
        </w:rPr>
        <w:t xml:space="preserve"> responden. </w:t>
      </w:r>
    </w:p>
    <w:p w14:paraId="2E010AA4" w14:textId="77777777" w:rsidR="000F5337" w:rsidRDefault="000F5337" w:rsidP="00DD601B">
      <w:pPr>
        <w:widowControl w:val="0"/>
        <w:autoSpaceDE w:val="0"/>
        <w:autoSpaceDN w:val="0"/>
        <w:adjustRightInd w:val="0"/>
        <w:spacing w:after="0" w:line="240" w:lineRule="auto"/>
        <w:jc w:val="both"/>
        <w:rPr>
          <w:rFonts w:ascii="Times New Roman" w:hAnsi="Times New Roman" w:cs="Times New Roman"/>
          <w:b/>
          <w:bCs/>
          <w:spacing w:val="-5"/>
          <w:sz w:val="24"/>
          <w:szCs w:val="24"/>
        </w:rPr>
      </w:pPr>
    </w:p>
    <w:p w14:paraId="5F164D8B" w14:textId="77777777" w:rsidR="000F5337" w:rsidRDefault="000F5337" w:rsidP="00DD601B">
      <w:pPr>
        <w:widowControl w:val="0"/>
        <w:autoSpaceDE w:val="0"/>
        <w:autoSpaceDN w:val="0"/>
        <w:adjustRightInd w:val="0"/>
        <w:spacing w:after="0" w:line="240" w:lineRule="auto"/>
        <w:jc w:val="both"/>
        <w:rPr>
          <w:rFonts w:ascii="Times New Roman" w:hAnsi="Times New Roman" w:cs="Times New Roman"/>
          <w:b/>
          <w:bCs/>
          <w:spacing w:val="-5"/>
          <w:sz w:val="24"/>
          <w:szCs w:val="24"/>
        </w:rPr>
      </w:pPr>
    </w:p>
    <w:p w14:paraId="2BB93C22" w14:textId="786696AF" w:rsidR="00DD601B" w:rsidRPr="00DD601B" w:rsidRDefault="00DD601B" w:rsidP="00DD601B">
      <w:pPr>
        <w:widowControl w:val="0"/>
        <w:autoSpaceDE w:val="0"/>
        <w:autoSpaceDN w:val="0"/>
        <w:adjustRightInd w:val="0"/>
        <w:spacing w:after="0" w:line="240" w:lineRule="auto"/>
        <w:jc w:val="both"/>
        <w:rPr>
          <w:rFonts w:ascii="Times New Roman" w:hAnsi="Times New Roman" w:cs="Times New Roman"/>
          <w:b/>
          <w:bCs/>
          <w:spacing w:val="-5"/>
          <w:sz w:val="24"/>
          <w:szCs w:val="24"/>
        </w:rPr>
      </w:pPr>
      <w:r w:rsidRPr="00DD601B">
        <w:rPr>
          <w:rFonts w:ascii="Times New Roman" w:hAnsi="Times New Roman" w:cs="Times New Roman"/>
          <w:b/>
          <w:bCs/>
          <w:spacing w:val="-5"/>
          <w:sz w:val="24"/>
          <w:szCs w:val="24"/>
        </w:rPr>
        <w:t>DAFTAR PUSTAKA</w:t>
      </w:r>
      <w:r w:rsidR="00DC1C51">
        <w:rPr>
          <w:rFonts w:ascii="Times New Roman" w:hAnsi="Times New Roman" w:cs="Times New Roman"/>
          <w:b/>
          <w:bCs/>
          <w:spacing w:val="-5"/>
          <w:sz w:val="24"/>
          <w:szCs w:val="24"/>
        </w:rPr>
        <w:t xml:space="preserve"> </w:t>
      </w:r>
    </w:p>
    <w:p w14:paraId="6167C9CA" w14:textId="5A00D9B6" w:rsidR="007E78A0" w:rsidRDefault="007E78A0" w:rsidP="00D23C2A">
      <w:pPr>
        <w:pStyle w:val="ListParagraph"/>
        <w:spacing w:after="0" w:line="240" w:lineRule="auto"/>
        <w:ind w:left="567" w:hanging="567"/>
        <w:jc w:val="both"/>
        <w:rPr>
          <w:rFonts w:ascii="Times New Roman" w:hAnsi="Times New Roman" w:cs="Times New Roman"/>
          <w:sz w:val="24"/>
          <w:szCs w:val="24"/>
          <w:lang w:val="en-US"/>
        </w:rPr>
      </w:pPr>
      <w:r w:rsidRPr="007E78A0">
        <w:rPr>
          <w:rFonts w:ascii="Times New Roman" w:hAnsi="Times New Roman" w:cs="Times New Roman"/>
          <w:sz w:val="24"/>
          <w:szCs w:val="24"/>
          <w:lang w:val="en-US"/>
        </w:rPr>
        <w:t>Angessa, A</w:t>
      </w:r>
      <w:r>
        <w:rPr>
          <w:rFonts w:ascii="Times New Roman" w:hAnsi="Times New Roman" w:cs="Times New Roman"/>
          <w:sz w:val="24"/>
          <w:szCs w:val="24"/>
          <w:lang w:val="en-US"/>
        </w:rPr>
        <w:t xml:space="preserve">. </w:t>
      </w:r>
      <w:r w:rsidRPr="007E78A0">
        <w:rPr>
          <w:rFonts w:ascii="Times New Roman" w:hAnsi="Times New Roman" w:cs="Times New Roman"/>
          <w:sz w:val="24"/>
          <w:szCs w:val="24"/>
          <w:lang w:val="en-US"/>
        </w:rPr>
        <w:t>T</w:t>
      </w:r>
      <w:r>
        <w:rPr>
          <w:rFonts w:ascii="Times New Roman" w:hAnsi="Times New Roman" w:cs="Times New Roman"/>
          <w:sz w:val="24"/>
          <w:szCs w:val="24"/>
          <w:lang w:val="en-US"/>
        </w:rPr>
        <w:t>.</w:t>
      </w:r>
      <w:r w:rsidRPr="007E78A0">
        <w:rPr>
          <w:rFonts w:ascii="Times New Roman" w:hAnsi="Times New Roman" w:cs="Times New Roman"/>
          <w:sz w:val="24"/>
          <w:szCs w:val="24"/>
          <w:lang w:val="en-US"/>
        </w:rPr>
        <w:t>, Lemma, B., Yeshitela, K., Endrias, M. 2022. Persepsi masyarakat terhadap dampak pengembangan ekowisata di dataran tinggi tengah Ethiopia: kasus Danau Wanchi dan lanskap sekitarnya. </w:t>
      </w:r>
      <w:r w:rsidRPr="007E78A0">
        <w:rPr>
          <w:rFonts w:ascii="Times New Roman" w:hAnsi="Times New Roman" w:cs="Times New Roman"/>
          <w:i/>
          <w:iCs/>
          <w:sz w:val="24"/>
          <w:szCs w:val="24"/>
          <w:lang w:val="en-US"/>
        </w:rPr>
        <w:t>Heliyon</w:t>
      </w:r>
      <w:r>
        <w:rPr>
          <w:rFonts w:ascii="Times New Roman" w:hAnsi="Times New Roman" w:cs="Times New Roman"/>
          <w:sz w:val="24"/>
          <w:szCs w:val="24"/>
          <w:lang w:val="en-US"/>
        </w:rPr>
        <w:t>.</w:t>
      </w:r>
      <w:r w:rsidRPr="007E78A0">
        <w:rPr>
          <w:rFonts w:ascii="Times New Roman" w:hAnsi="Times New Roman" w:cs="Times New Roman"/>
          <w:sz w:val="24"/>
          <w:szCs w:val="24"/>
          <w:lang w:val="en-US"/>
        </w:rPr>
        <w:t> 8(2)</w:t>
      </w:r>
      <w:r>
        <w:rPr>
          <w:rFonts w:ascii="Times New Roman" w:hAnsi="Times New Roman" w:cs="Times New Roman"/>
          <w:sz w:val="24"/>
          <w:szCs w:val="24"/>
          <w:lang w:val="en-US"/>
        </w:rPr>
        <w:t>: 1-13.</w:t>
      </w:r>
      <w:r w:rsidRPr="007E78A0">
        <w:rPr>
          <w:rFonts w:ascii="Times New Roman" w:hAnsi="Times New Roman" w:cs="Times New Roman"/>
          <w:sz w:val="24"/>
          <w:szCs w:val="24"/>
          <w:lang w:val="en-US"/>
        </w:rPr>
        <w:t xml:space="preserve"> </w:t>
      </w:r>
    </w:p>
    <w:p w14:paraId="3FBA2021" w14:textId="2AFA5A52" w:rsidR="00D23C2A" w:rsidRDefault="001A3FB0" w:rsidP="00D23C2A">
      <w:pPr>
        <w:pStyle w:val="ListParagraph"/>
        <w:spacing w:after="0" w:line="240" w:lineRule="auto"/>
        <w:ind w:left="567" w:hanging="567"/>
        <w:jc w:val="both"/>
        <w:rPr>
          <w:rFonts w:ascii="Times New Roman" w:hAnsi="Times New Roman" w:cs="Times New Roman"/>
          <w:sz w:val="24"/>
          <w:szCs w:val="24"/>
        </w:rPr>
      </w:pPr>
      <w:r w:rsidRPr="00EF2C62">
        <w:rPr>
          <w:rFonts w:ascii="Times New Roman" w:hAnsi="Times New Roman" w:cs="Times New Roman"/>
          <w:sz w:val="24"/>
          <w:szCs w:val="24"/>
        </w:rPr>
        <w:t>Armi, L. F., Nurhayati, N. 2025. Analisis analisis faktor-faktor yang berpengaruh terhadap kesadaran kewajiban perpajakan pada sektor usaha kecil dan menengah (ukm). </w:t>
      </w:r>
      <w:r w:rsidRPr="00EF2C62">
        <w:rPr>
          <w:rFonts w:ascii="Times New Roman" w:hAnsi="Times New Roman" w:cs="Times New Roman"/>
          <w:i/>
          <w:iCs/>
          <w:sz w:val="24"/>
          <w:szCs w:val="24"/>
        </w:rPr>
        <w:t>Inventory: Jurnal Akuntansi</w:t>
      </w:r>
      <w:r>
        <w:rPr>
          <w:rFonts w:ascii="Times New Roman" w:hAnsi="Times New Roman" w:cs="Times New Roman"/>
          <w:sz w:val="24"/>
          <w:szCs w:val="24"/>
        </w:rPr>
        <w:t xml:space="preserve">. </w:t>
      </w:r>
      <w:r w:rsidRPr="00EF2C62">
        <w:rPr>
          <w:rFonts w:ascii="Times New Roman" w:hAnsi="Times New Roman" w:cs="Times New Roman"/>
          <w:sz w:val="24"/>
          <w:szCs w:val="24"/>
        </w:rPr>
        <w:t>9(1).</w:t>
      </w:r>
      <w:r>
        <w:rPr>
          <w:rFonts w:ascii="Times New Roman" w:hAnsi="Times New Roman" w:cs="Times New Roman"/>
          <w:sz w:val="24"/>
          <w:szCs w:val="24"/>
        </w:rPr>
        <w:t xml:space="preserve"> 26-41.</w:t>
      </w:r>
    </w:p>
    <w:p w14:paraId="1F4DB52E" w14:textId="605968FC" w:rsidR="00CC3123" w:rsidRPr="00CC3123" w:rsidRDefault="00CC3123" w:rsidP="00CC3123">
      <w:pPr>
        <w:pStyle w:val="ListParagraph"/>
        <w:spacing w:after="0" w:line="240" w:lineRule="auto"/>
        <w:ind w:left="567" w:hanging="567"/>
        <w:jc w:val="both"/>
        <w:rPr>
          <w:rFonts w:ascii="Times New Roman" w:hAnsi="Times New Roman" w:cs="Times New Roman"/>
          <w:sz w:val="24"/>
          <w:szCs w:val="24"/>
        </w:rPr>
      </w:pPr>
      <w:r w:rsidRPr="00A0403C">
        <w:rPr>
          <w:rFonts w:ascii="Times New Roman" w:hAnsi="Times New Roman" w:cs="Times New Roman"/>
          <w:sz w:val="24"/>
          <w:szCs w:val="24"/>
        </w:rPr>
        <w:t>Bansiddhi, P., Brown, J. L., Thitaram, C. 2020. Welfare assessment and activities of captive elephants in Thailand. </w:t>
      </w:r>
      <w:r w:rsidRPr="00A0403C">
        <w:rPr>
          <w:rFonts w:ascii="Times New Roman" w:hAnsi="Times New Roman" w:cs="Times New Roman"/>
          <w:i/>
          <w:iCs/>
          <w:sz w:val="24"/>
          <w:szCs w:val="24"/>
        </w:rPr>
        <w:t>Animals</w:t>
      </w:r>
      <w:r>
        <w:rPr>
          <w:rFonts w:ascii="Times New Roman" w:hAnsi="Times New Roman" w:cs="Times New Roman"/>
          <w:sz w:val="24"/>
          <w:szCs w:val="24"/>
        </w:rPr>
        <w:t xml:space="preserve">. </w:t>
      </w:r>
      <w:r w:rsidRPr="00A0403C">
        <w:rPr>
          <w:rFonts w:ascii="Times New Roman" w:hAnsi="Times New Roman" w:cs="Times New Roman"/>
          <w:sz w:val="24"/>
          <w:szCs w:val="24"/>
        </w:rPr>
        <w:t>10(6)</w:t>
      </w:r>
      <w:r>
        <w:rPr>
          <w:rFonts w:ascii="Times New Roman" w:hAnsi="Times New Roman" w:cs="Times New Roman"/>
          <w:sz w:val="24"/>
          <w:szCs w:val="24"/>
        </w:rPr>
        <w:t xml:space="preserve">: </w:t>
      </w:r>
      <w:r w:rsidRPr="00A0403C">
        <w:rPr>
          <w:rFonts w:ascii="Times New Roman" w:hAnsi="Times New Roman" w:cs="Times New Roman"/>
          <w:sz w:val="24"/>
          <w:szCs w:val="24"/>
        </w:rPr>
        <w:t>919.</w:t>
      </w:r>
    </w:p>
    <w:p w14:paraId="7B3961F3" w14:textId="6366B429" w:rsidR="00CE1828" w:rsidRDefault="00D715F8" w:rsidP="00CE1828">
      <w:pPr>
        <w:pStyle w:val="ListParagraph"/>
        <w:spacing w:after="0" w:line="240" w:lineRule="auto"/>
        <w:ind w:left="567" w:hanging="567"/>
        <w:jc w:val="both"/>
        <w:rPr>
          <w:rFonts w:ascii="Times New Roman" w:hAnsi="Times New Roman" w:cs="Times New Roman"/>
          <w:sz w:val="24"/>
          <w:szCs w:val="24"/>
        </w:rPr>
      </w:pPr>
      <w:r w:rsidRPr="00EC6EDD">
        <w:rPr>
          <w:rFonts w:ascii="Times New Roman" w:hAnsi="Times New Roman" w:cs="Times New Roman"/>
          <w:sz w:val="24"/>
          <w:szCs w:val="24"/>
        </w:rPr>
        <w:t>F</w:t>
      </w:r>
      <w:r>
        <w:rPr>
          <w:rFonts w:ascii="Times New Roman" w:hAnsi="Times New Roman" w:cs="Times New Roman"/>
          <w:sz w:val="24"/>
          <w:szCs w:val="24"/>
        </w:rPr>
        <w:t>a</w:t>
      </w:r>
      <w:r w:rsidRPr="00EC6EDD">
        <w:rPr>
          <w:rFonts w:ascii="Times New Roman" w:hAnsi="Times New Roman" w:cs="Times New Roman"/>
          <w:sz w:val="24"/>
          <w:szCs w:val="24"/>
        </w:rPr>
        <w:t>brega, E., H</w:t>
      </w:r>
      <w:r>
        <w:rPr>
          <w:rFonts w:ascii="Times New Roman" w:hAnsi="Times New Roman" w:cs="Times New Roman"/>
          <w:sz w:val="24"/>
          <w:szCs w:val="24"/>
        </w:rPr>
        <w:t>o</w:t>
      </w:r>
      <w:r w:rsidRPr="00EC6EDD">
        <w:rPr>
          <w:rFonts w:ascii="Times New Roman" w:hAnsi="Times New Roman" w:cs="Times New Roman"/>
          <w:sz w:val="24"/>
          <w:szCs w:val="24"/>
        </w:rPr>
        <w:t xml:space="preserve">tzel, M. J. 2025. Assessing and improving animal welfare using applied ethology. </w:t>
      </w:r>
      <w:r w:rsidRPr="00EC6EDD">
        <w:rPr>
          <w:rFonts w:ascii="Times New Roman" w:hAnsi="Times New Roman" w:cs="Times New Roman"/>
          <w:i/>
          <w:iCs/>
          <w:sz w:val="24"/>
          <w:szCs w:val="24"/>
        </w:rPr>
        <w:t>Animals</w:t>
      </w:r>
      <w:r>
        <w:rPr>
          <w:rFonts w:ascii="Times New Roman" w:hAnsi="Times New Roman" w:cs="Times New Roman"/>
          <w:sz w:val="24"/>
          <w:szCs w:val="24"/>
        </w:rPr>
        <w:t xml:space="preserve">. </w:t>
      </w:r>
      <w:r w:rsidRPr="00EC6EDD">
        <w:rPr>
          <w:rFonts w:ascii="Times New Roman" w:hAnsi="Times New Roman" w:cs="Times New Roman"/>
          <w:sz w:val="24"/>
          <w:szCs w:val="24"/>
        </w:rPr>
        <w:t>15(2)</w:t>
      </w:r>
      <w:r>
        <w:rPr>
          <w:rFonts w:ascii="Times New Roman" w:hAnsi="Times New Roman" w:cs="Times New Roman"/>
          <w:sz w:val="24"/>
          <w:szCs w:val="24"/>
        </w:rPr>
        <w:t>:</w:t>
      </w:r>
      <w:r w:rsidRPr="00EC6EDD">
        <w:rPr>
          <w:rFonts w:ascii="Times New Roman" w:hAnsi="Times New Roman" w:cs="Times New Roman"/>
          <w:sz w:val="24"/>
          <w:szCs w:val="24"/>
        </w:rPr>
        <w:t> 213.</w:t>
      </w:r>
    </w:p>
    <w:p w14:paraId="384FD3E4" w14:textId="4108E51F" w:rsidR="00D715F8" w:rsidRDefault="00D715F8" w:rsidP="00D715F8">
      <w:pPr>
        <w:pStyle w:val="ListParagraph"/>
        <w:spacing w:after="0" w:line="240" w:lineRule="auto"/>
        <w:ind w:left="567" w:hanging="567"/>
        <w:jc w:val="both"/>
        <w:rPr>
          <w:rFonts w:ascii="Times New Roman" w:hAnsi="Times New Roman" w:cs="Times New Roman"/>
          <w:sz w:val="24"/>
          <w:szCs w:val="24"/>
          <w:lang w:val="en-US"/>
        </w:rPr>
      </w:pPr>
      <w:r w:rsidRPr="00894836">
        <w:rPr>
          <w:rFonts w:ascii="Times New Roman" w:hAnsi="Times New Roman" w:cs="Times New Roman"/>
          <w:sz w:val="24"/>
          <w:szCs w:val="24"/>
        </w:rPr>
        <w:t>Fennell, D. A., de Grosbois, D.</w:t>
      </w:r>
      <w:r>
        <w:rPr>
          <w:rFonts w:ascii="Times New Roman" w:hAnsi="Times New Roman" w:cs="Times New Roman"/>
          <w:sz w:val="24"/>
          <w:szCs w:val="24"/>
        </w:rPr>
        <w:t xml:space="preserve"> D. </w:t>
      </w:r>
      <w:r w:rsidRPr="00894836">
        <w:rPr>
          <w:rFonts w:ascii="Times New Roman" w:hAnsi="Times New Roman" w:cs="Times New Roman"/>
          <w:sz w:val="24"/>
          <w:szCs w:val="24"/>
        </w:rPr>
        <w:t>2024. Development of a Scale for Assessing Animal Welfare Literacy</w:t>
      </w:r>
      <w:r w:rsidR="00CE1828">
        <w:rPr>
          <w:rFonts w:ascii="Times New Roman" w:hAnsi="Times New Roman" w:cs="Times New Roman"/>
          <w:sz w:val="24"/>
          <w:szCs w:val="24"/>
        </w:rPr>
        <w:t xml:space="preserve"> </w:t>
      </w:r>
      <w:r w:rsidRPr="00894836">
        <w:rPr>
          <w:rFonts w:ascii="Times New Roman" w:hAnsi="Times New Roman" w:cs="Times New Roman"/>
          <w:sz w:val="24"/>
          <w:szCs w:val="24"/>
        </w:rPr>
        <w:t>in Tourism. </w:t>
      </w:r>
      <w:r w:rsidRPr="00894836">
        <w:rPr>
          <w:rFonts w:ascii="Times New Roman" w:hAnsi="Times New Roman" w:cs="Times New Roman"/>
          <w:i/>
          <w:iCs/>
          <w:sz w:val="24"/>
          <w:szCs w:val="24"/>
        </w:rPr>
        <w:t>Journal of Travel Research</w:t>
      </w:r>
      <w:r>
        <w:rPr>
          <w:rFonts w:ascii="Times New Roman" w:hAnsi="Times New Roman" w:cs="Times New Roman"/>
          <w:sz w:val="24"/>
          <w:szCs w:val="24"/>
        </w:rPr>
        <w:t>.</w:t>
      </w:r>
      <w:r w:rsidR="00CE1828">
        <w:rPr>
          <w:rFonts w:ascii="Times New Roman" w:hAnsi="Times New Roman" w:cs="Times New Roman"/>
          <w:sz w:val="24"/>
          <w:szCs w:val="24"/>
        </w:rPr>
        <w:t xml:space="preserve"> </w:t>
      </w:r>
      <w:r>
        <w:rPr>
          <w:rFonts w:ascii="Times New Roman" w:hAnsi="Times New Roman" w:cs="Times New Roman"/>
          <w:sz w:val="24"/>
          <w:szCs w:val="24"/>
        </w:rPr>
        <w:t>1-15.</w:t>
      </w:r>
      <w:r w:rsidR="00CE1828">
        <w:rPr>
          <w:rFonts w:ascii="Times New Roman" w:hAnsi="Times New Roman" w:cs="Times New Roman"/>
          <w:sz w:val="24"/>
          <w:szCs w:val="24"/>
        </w:rPr>
        <w:t xml:space="preserve"> </w:t>
      </w:r>
      <w:r w:rsidR="001A3FB0">
        <w:rPr>
          <w:rFonts w:ascii="Times New Roman" w:hAnsi="Times New Roman" w:cs="Times New Roman"/>
          <w:sz w:val="24"/>
          <w:szCs w:val="24"/>
          <w:lang w:val="en-US"/>
        </w:rPr>
        <w:t xml:space="preserve">DOI: </w:t>
      </w:r>
      <w:r w:rsidR="00CE1828" w:rsidRPr="00CE1828">
        <w:rPr>
          <w:rFonts w:ascii="Times New Roman" w:hAnsi="Times New Roman" w:cs="Times New Roman"/>
          <w:sz w:val="24"/>
          <w:szCs w:val="24"/>
          <w:lang w:val="en-US"/>
        </w:rPr>
        <w:t>10.1177/00472875241294044</w:t>
      </w:r>
    </w:p>
    <w:p w14:paraId="6950A7A2" w14:textId="45721C02" w:rsidR="00A43116" w:rsidRDefault="00A43116" w:rsidP="00D23C2A">
      <w:pPr>
        <w:pStyle w:val="ListParagraph"/>
        <w:spacing w:after="0" w:line="240" w:lineRule="auto"/>
        <w:ind w:left="567" w:hanging="567"/>
        <w:jc w:val="both"/>
        <w:rPr>
          <w:rFonts w:ascii="Times New Roman" w:hAnsi="Times New Roman" w:cs="Times New Roman"/>
          <w:sz w:val="24"/>
          <w:szCs w:val="24"/>
          <w:lang w:val="en-US"/>
        </w:rPr>
      </w:pPr>
      <w:r w:rsidRPr="00A43116">
        <w:rPr>
          <w:rFonts w:ascii="Times New Roman" w:hAnsi="Times New Roman" w:cs="Times New Roman"/>
          <w:sz w:val="24"/>
          <w:szCs w:val="24"/>
          <w:lang w:val="en-US"/>
        </w:rPr>
        <w:t>Flower, E. K., Burns, G. L., Jones, D. N. 2021. How tourist preference and satisfaction can contribute to improved welfare standards at elephant tourism venues in Thailand. </w:t>
      </w:r>
      <w:r w:rsidRPr="00A43116">
        <w:rPr>
          <w:rFonts w:ascii="Times New Roman" w:hAnsi="Times New Roman" w:cs="Times New Roman"/>
          <w:i/>
          <w:iCs/>
          <w:sz w:val="24"/>
          <w:szCs w:val="24"/>
          <w:lang w:val="en-US"/>
        </w:rPr>
        <w:t>Animals</w:t>
      </w:r>
      <w:r>
        <w:rPr>
          <w:rFonts w:ascii="Times New Roman" w:hAnsi="Times New Roman" w:cs="Times New Roman"/>
          <w:sz w:val="24"/>
          <w:szCs w:val="24"/>
          <w:lang w:val="en-US"/>
        </w:rPr>
        <w:t xml:space="preserve">. </w:t>
      </w:r>
      <w:r w:rsidRPr="00A43116">
        <w:rPr>
          <w:rFonts w:ascii="Times New Roman" w:hAnsi="Times New Roman" w:cs="Times New Roman"/>
          <w:sz w:val="24"/>
          <w:szCs w:val="24"/>
          <w:lang w:val="en-US"/>
        </w:rPr>
        <w:t>11(4)</w:t>
      </w:r>
      <w:r>
        <w:rPr>
          <w:rFonts w:ascii="Times New Roman" w:hAnsi="Times New Roman" w:cs="Times New Roman"/>
          <w:sz w:val="24"/>
          <w:szCs w:val="24"/>
          <w:lang w:val="en-US"/>
        </w:rPr>
        <w:t xml:space="preserve">: </w:t>
      </w:r>
      <w:r w:rsidRPr="00A43116">
        <w:rPr>
          <w:rFonts w:ascii="Times New Roman" w:hAnsi="Times New Roman" w:cs="Times New Roman"/>
          <w:sz w:val="24"/>
          <w:szCs w:val="24"/>
          <w:lang w:val="en-US"/>
        </w:rPr>
        <w:t>1094.</w:t>
      </w:r>
    </w:p>
    <w:p w14:paraId="2B6B093E" w14:textId="330887DB" w:rsidR="00D23C2A" w:rsidRPr="00D23C2A" w:rsidRDefault="00D23C2A" w:rsidP="00D23C2A">
      <w:pPr>
        <w:pStyle w:val="ListParagraph"/>
        <w:spacing w:after="0" w:line="240" w:lineRule="auto"/>
        <w:ind w:left="567" w:hanging="567"/>
        <w:jc w:val="both"/>
        <w:rPr>
          <w:rFonts w:ascii="Times New Roman" w:hAnsi="Times New Roman" w:cs="Times New Roman"/>
          <w:sz w:val="24"/>
          <w:szCs w:val="24"/>
        </w:rPr>
      </w:pPr>
      <w:r w:rsidRPr="00C22586">
        <w:rPr>
          <w:rFonts w:ascii="Times New Roman" w:hAnsi="Times New Roman" w:cs="Times New Roman"/>
          <w:sz w:val="24"/>
          <w:szCs w:val="24"/>
        </w:rPr>
        <w:t>Guntoro, B. 2021. </w:t>
      </w:r>
      <w:r w:rsidRPr="00C22586">
        <w:rPr>
          <w:rFonts w:ascii="Times New Roman" w:hAnsi="Times New Roman" w:cs="Times New Roman"/>
          <w:i/>
          <w:iCs/>
          <w:sz w:val="24"/>
          <w:szCs w:val="24"/>
        </w:rPr>
        <w:t>Animal Based Tourism dan Isu Kesejahteraan Hewan</w:t>
      </w:r>
      <w:r w:rsidRPr="00C22586">
        <w:rPr>
          <w:rFonts w:ascii="Times New Roman" w:hAnsi="Times New Roman" w:cs="Times New Roman"/>
          <w:sz w:val="24"/>
          <w:szCs w:val="24"/>
        </w:rPr>
        <w:t>. UGM PRESS.</w:t>
      </w:r>
      <w:r>
        <w:rPr>
          <w:rFonts w:ascii="Times New Roman" w:hAnsi="Times New Roman" w:cs="Times New Roman"/>
          <w:sz w:val="24"/>
          <w:szCs w:val="24"/>
        </w:rPr>
        <w:t xml:space="preserve"> Yogyakarta.</w:t>
      </w:r>
    </w:p>
    <w:p w14:paraId="001B2A0F" w14:textId="713E6A71" w:rsidR="00D23C2A" w:rsidRPr="00D23C2A" w:rsidRDefault="00D23C2A" w:rsidP="00D23C2A">
      <w:pPr>
        <w:pStyle w:val="ListParagraph"/>
        <w:spacing w:after="0" w:line="240" w:lineRule="auto"/>
        <w:ind w:left="567" w:hanging="567"/>
        <w:jc w:val="both"/>
        <w:rPr>
          <w:rFonts w:ascii="Times New Roman" w:hAnsi="Times New Roman" w:cs="Times New Roman"/>
          <w:sz w:val="24"/>
          <w:szCs w:val="24"/>
        </w:rPr>
      </w:pPr>
      <w:r w:rsidRPr="00F967B4">
        <w:rPr>
          <w:rFonts w:ascii="Times New Roman" w:hAnsi="Times New Roman" w:cs="Times New Roman"/>
          <w:sz w:val="24"/>
          <w:szCs w:val="24"/>
        </w:rPr>
        <w:t>Hak, M. F. D.,</w:t>
      </w:r>
      <w:r>
        <w:rPr>
          <w:rFonts w:ascii="Times New Roman" w:hAnsi="Times New Roman" w:cs="Times New Roman"/>
          <w:sz w:val="24"/>
          <w:szCs w:val="24"/>
        </w:rPr>
        <w:t xml:space="preserve"> </w:t>
      </w:r>
      <w:r w:rsidRPr="00F967B4">
        <w:rPr>
          <w:rFonts w:ascii="Times New Roman" w:hAnsi="Times New Roman" w:cs="Times New Roman"/>
          <w:sz w:val="24"/>
          <w:szCs w:val="24"/>
        </w:rPr>
        <w:t xml:space="preserve">Alifan, F. H., Hilda, N., Tristanti, L., Prihantoro, F. 2024. Critical animal studies: eksploitasi penyiksaan hewan untuk konten media sosial sebagai ancaman kesejahteraan hewan di </w:t>
      </w:r>
      <w:r>
        <w:rPr>
          <w:rFonts w:ascii="Times New Roman" w:hAnsi="Times New Roman" w:cs="Times New Roman"/>
          <w:sz w:val="24"/>
          <w:szCs w:val="24"/>
        </w:rPr>
        <w:t>I</w:t>
      </w:r>
      <w:r w:rsidRPr="00F967B4">
        <w:rPr>
          <w:rFonts w:ascii="Times New Roman" w:hAnsi="Times New Roman" w:cs="Times New Roman"/>
          <w:sz w:val="24"/>
          <w:szCs w:val="24"/>
        </w:rPr>
        <w:t>ndonesia. </w:t>
      </w:r>
      <w:r w:rsidRPr="00F967B4">
        <w:rPr>
          <w:rFonts w:ascii="Times New Roman" w:hAnsi="Times New Roman" w:cs="Times New Roman"/>
          <w:i/>
          <w:iCs/>
          <w:sz w:val="24"/>
          <w:szCs w:val="24"/>
        </w:rPr>
        <w:t>Jurnal Sosial dan Humaniora</w:t>
      </w:r>
      <w:r>
        <w:rPr>
          <w:rFonts w:ascii="Times New Roman" w:hAnsi="Times New Roman" w:cs="Times New Roman"/>
          <w:sz w:val="24"/>
          <w:szCs w:val="24"/>
        </w:rPr>
        <w:t xml:space="preserve">. </w:t>
      </w:r>
      <w:r w:rsidRPr="00F967B4">
        <w:rPr>
          <w:rFonts w:ascii="Times New Roman" w:hAnsi="Times New Roman" w:cs="Times New Roman"/>
          <w:i/>
          <w:iCs/>
          <w:sz w:val="24"/>
          <w:szCs w:val="24"/>
        </w:rPr>
        <w:t>9</w:t>
      </w:r>
      <w:r w:rsidRPr="00F967B4">
        <w:rPr>
          <w:rFonts w:ascii="Times New Roman" w:hAnsi="Times New Roman" w:cs="Times New Roman"/>
          <w:sz w:val="24"/>
          <w:szCs w:val="24"/>
        </w:rPr>
        <w:t>(2)</w:t>
      </w:r>
      <w:r>
        <w:rPr>
          <w:rFonts w:ascii="Times New Roman" w:hAnsi="Times New Roman" w:cs="Times New Roman"/>
          <w:sz w:val="24"/>
          <w:szCs w:val="24"/>
        </w:rPr>
        <w:t xml:space="preserve">: </w:t>
      </w:r>
      <w:r w:rsidRPr="00F967B4">
        <w:rPr>
          <w:rFonts w:ascii="Times New Roman" w:hAnsi="Times New Roman" w:cs="Times New Roman"/>
          <w:sz w:val="24"/>
          <w:szCs w:val="24"/>
        </w:rPr>
        <w:t>132-144.</w:t>
      </w:r>
    </w:p>
    <w:p w14:paraId="2D2EA743" w14:textId="77777777" w:rsidR="00922CD7" w:rsidRDefault="00922CD7" w:rsidP="00922CD7">
      <w:pPr>
        <w:pStyle w:val="ListParagraph"/>
        <w:spacing w:after="0" w:line="240" w:lineRule="auto"/>
        <w:ind w:left="567" w:hanging="567"/>
        <w:jc w:val="both"/>
        <w:rPr>
          <w:rFonts w:ascii="Times New Roman" w:hAnsi="Times New Roman" w:cs="Times New Roman"/>
          <w:sz w:val="24"/>
          <w:szCs w:val="24"/>
        </w:rPr>
      </w:pPr>
      <w:r w:rsidRPr="008A3444">
        <w:rPr>
          <w:rFonts w:ascii="Times New Roman" w:hAnsi="Times New Roman" w:cs="Times New Roman"/>
          <w:sz w:val="24"/>
          <w:szCs w:val="24"/>
        </w:rPr>
        <w:t xml:space="preserve">Iswandaru, D., Hariyono, Rohman, F. 2023. </w:t>
      </w:r>
      <w:r w:rsidRPr="007303EE">
        <w:rPr>
          <w:rFonts w:ascii="Times New Roman" w:hAnsi="Times New Roman" w:cs="Times New Roman"/>
          <w:sz w:val="24"/>
          <w:szCs w:val="24"/>
        </w:rPr>
        <w:t>Birding and avitourism: potential analysis of birds in the buffer villages around conservation area</w:t>
      </w:r>
      <w:r w:rsidRPr="008A3444">
        <w:rPr>
          <w:rFonts w:ascii="Times New Roman" w:hAnsi="Times New Roman" w:cs="Times New Roman"/>
          <w:sz w:val="24"/>
          <w:szCs w:val="24"/>
        </w:rPr>
        <w:t>. </w:t>
      </w:r>
      <w:r w:rsidRPr="008A3444">
        <w:rPr>
          <w:rFonts w:ascii="Times New Roman" w:hAnsi="Times New Roman" w:cs="Times New Roman"/>
          <w:i/>
          <w:iCs/>
          <w:sz w:val="24"/>
          <w:szCs w:val="24"/>
        </w:rPr>
        <w:t>Jurnal Sylva Lestari</w:t>
      </w:r>
      <w:r>
        <w:rPr>
          <w:rFonts w:ascii="Times New Roman" w:hAnsi="Times New Roman" w:cs="Times New Roman"/>
          <w:sz w:val="24"/>
          <w:szCs w:val="24"/>
        </w:rPr>
        <w:t xml:space="preserve">. </w:t>
      </w:r>
      <w:r w:rsidRPr="008A3444">
        <w:rPr>
          <w:rFonts w:ascii="Times New Roman" w:hAnsi="Times New Roman" w:cs="Times New Roman"/>
          <w:sz w:val="24"/>
          <w:szCs w:val="24"/>
        </w:rPr>
        <w:t>11(2)</w:t>
      </w:r>
      <w:r>
        <w:rPr>
          <w:rFonts w:ascii="Times New Roman" w:hAnsi="Times New Roman" w:cs="Times New Roman"/>
          <w:sz w:val="24"/>
          <w:szCs w:val="24"/>
        </w:rPr>
        <w:t>:</w:t>
      </w:r>
      <w:r w:rsidRPr="008A3444">
        <w:rPr>
          <w:rFonts w:ascii="Times New Roman" w:hAnsi="Times New Roman" w:cs="Times New Roman"/>
          <w:sz w:val="24"/>
          <w:szCs w:val="24"/>
        </w:rPr>
        <w:t xml:space="preserve"> 247</w:t>
      </w:r>
      <w:r>
        <w:rPr>
          <w:rFonts w:ascii="Times New Roman" w:hAnsi="Times New Roman" w:cs="Times New Roman"/>
          <w:sz w:val="24"/>
          <w:szCs w:val="24"/>
        </w:rPr>
        <w:t>-</w:t>
      </w:r>
      <w:r w:rsidRPr="008A3444">
        <w:rPr>
          <w:rFonts w:ascii="Times New Roman" w:hAnsi="Times New Roman" w:cs="Times New Roman"/>
          <w:sz w:val="24"/>
          <w:szCs w:val="24"/>
        </w:rPr>
        <w:t>269.</w:t>
      </w:r>
    </w:p>
    <w:p w14:paraId="1B8A03A6" w14:textId="20B0C8FD" w:rsidR="000A000E" w:rsidRDefault="000A000E" w:rsidP="000A000E">
      <w:pPr>
        <w:pStyle w:val="ListParagraph"/>
        <w:spacing w:after="0" w:line="240" w:lineRule="auto"/>
        <w:ind w:left="567" w:hanging="567"/>
        <w:jc w:val="both"/>
        <w:rPr>
          <w:rFonts w:ascii="Times New Roman" w:hAnsi="Times New Roman" w:cs="Times New Roman"/>
          <w:sz w:val="24"/>
          <w:szCs w:val="24"/>
        </w:rPr>
      </w:pPr>
      <w:r w:rsidRPr="000C26A4">
        <w:rPr>
          <w:rFonts w:ascii="Times New Roman" w:hAnsi="Times New Roman" w:cs="Times New Roman"/>
          <w:sz w:val="24"/>
          <w:szCs w:val="24"/>
        </w:rPr>
        <w:t>Job, H., Bittlingmaier, S., Mayer, M., Ruschkowski, E.,</w:t>
      </w:r>
      <w:r>
        <w:rPr>
          <w:rFonts w:ascii="Times New Roman" w:hAnsi="Times New Roman" w:cs="Times New Roman"/>
          <w:sz w:val="24"/>
          <w:szCs w:val="24"/>
        </w:rPr>
        <w:t xml:space="preserve"> </w:t>
      </w:r>
      <w:r w:rsidRPr="000C26A4">
        <w:rPr>
          <w:rFonts w:ascii="Times New Roman" w:hAnsi="Times New Roman" w:cs="Times New Roman"/>
          <w:sz w:val="24"/>
          <w:szCs w:val="24"/>
        </w:rPr>
        <w:t xml:space="preserve">Woltering, M. 2021. Park–people relationships: the socioeconomic monitoring of national parks in Bavaria, Germany. </w:t>
      </w:r>
      <w:r w:rsidRPr="000C26A4">
        <w:rPr>
          <w:rFonts w:ascii="Times New Roman" w:hAnsi="Times New Roman" w:cs="Times New Roman"/>
          <w:i/>
          <w:iCs/>
          <w:sz w:val="24"/>
          <w:szCs w:val="24"/>
        </w:rPr>
        <w:t>Sustainability</w:t>
      </w:r>
      <w:r>
        <w:rPr>
          <w:rFonts w:ascii="Times New Roman" w:hAnsi="Times New Roman" w:cs="Times New Roman"/>
          <w:sz w:val="24"/>
          <w:szCs w:val="24"/>
        </w:rPr>
        <w:t xml:space="preserve">. </w:t>
      </w:r>
      <w:r w:rsidRPr="000C26A4">
        <w:rPr>
          <w:rFonts w:ascii="Times New Roman" w:hAnsi="Times New Roman" w:cs="Times New Roman"/>
          <w:sz w:val="24"/>
          <w:szCs w:val="24"/>
        </w:rPr>
        <w:t>13(16)</w:t>
      </w:r>
      <w:r>
        <w:rPr>
          <w:rFonts w:ascii="Times New Roman" w:hAnsi="Times New Roman" w:cs="Times New Roman"/>
          <w:sz w:val="24"/>
          <w:szCs w:val="24"/>
        </w:rPr>
        <w:t>:</w:t>
      </w:r>
      <w:r w:rsidRPr="000C26A4">
        <w:rPr>
          <w:rFonts w:ascii="Times New Roman" w:hAnsi="Times New Roman" w:cs="Times New Roman"/>
          <w:sz w:val="24"/>
          <w:szCs w:val="24"/>
        </w:rPr>
        <w:t xml:space="preserve"> 8984.</w:t>
      </w:r>
    </w:p>
    <w:p w14:paraId="4A19A8EB" w14:textId="6F4F2D09" w:rsidR="00DA373A" w:rsidRDefault="00DA373A" w:rsidP="000A000E">
      <w:pPr>
        <w:pStyle w:val="ListParagraph"/>
        <w:spacing w:after="0" w:line="240" w:lineRule="auto"/>
        <w:ind w:left="567" w:hanging="567"/>
        <w:jc w:val="both"/>
        <w:rPr>
          <w:rFonts w:ascii="Times New Roman" w:hAnsi="Times New Roman" w:cs="Times New Roman"/>
          <w:sz w:val="24"/>
          <w:szCs w:val="24"/>
        </w:rPr>
      </w:pPr>
      <w:r w:rsidRPr="00DA373A">
        <w:rPr>
          <w:rFonts w:ascii="Times New Roman" w:hAnsi="Times New Roman" w:cs="Times New Roman"/>
          <w:sz w:val="24"/>
          <w:szCs w:val="24"/>
          <w:lang w:val="en-US"/>
        </w:rPr>
        <w:t>Lasaiba, M. A. 2022. Pengembangan Ekowisata Berbasis Masyarakat: Sebuah Studi Literatur. </w:t>
      </w:r>
      <w:r w:rsidRPr="00DA373A">
        <w:rPr>
          <w:rFonts w:ascii="Times New Roman" w:hAnsi="Times New Roman" w:cs="Times New Roman"/>
          <w:i/>
          <w:iCs/>
          <w:sz w:val="24"/>
          <w:szCs w:val="24"/>
          <w:lang w:val="en-US"/>
        </w:rPr>
        <w:t>Jendela Pengetahuan</w:t>
      </w:r>
      <w:r>
        <w:rPr>
          <w:rFonts w:ascii="Times New Roman" w:hAnsi="Times New Roman" w:cs="Times New Roman"/>
          <w:sz w:val="24"/>
          <w:szCs w:val="24"/>
          <w:lang w:val="en-US"/>
        </w:rPr>
        <w:t xml:space="preserve">. </w:t>
      </w:r>
      <w:r w:rsidRPr="00DA373A">
        <w:rPr>
          <w:rFonts w:ascii="Times New Roman" w:hAnsi="Times New Roman" w:cs="Times New Roman"/>
          <w:sz w:val="24"/>
          <w:szCs w:val="24"/>
          <w:lang w:val="en-US"/>
        </w:rPr>
        <w:t>15(2)</w:t>
      </w:r>
      <w:r>
        <w:rPr>
          <w:rFonts w:ascii="Times New Roman" w:hAnsi="Times New Roman" w:cs="Times New Roman"/>
          <w:sz w:val="24"/>
          <w:szCs w:val="24"/>
          <w:lang w:val="en-US"/>
        </w:rPr>
        <w:t>:</w:t>
      </w:r>
      <w:r w:rsidRPr="00DA373A">
        <w:rPr>
          <w:rFonts w:ascii="Times New Roman" w:hAnsi="Times New Roman" w:cs="Times New Roman"/>
          <w:sz w:val="24"/>
          <w:szCs w:val="24"/>
          <w:lang w:val="en-US"/>
        </w:rPr>
        <w:t xml:space="preserve"> 1-7.</w:t>
      </w:r>
    </w:p>
    <w:p w14:paraId="5EC6ABF8" w14:textId="6044C69C" w:rsidR="00B214FD" w:rsidRDefault="00B214FD" w:rsidP="00CE1828">
      <w:pPr>
        <w:pStyle w:val="ListParagraph"/>
        <w:spacing w:after="0" w:line="240" w:lineRule="auto"/>
        <w:ind w:left="567" w:hanging="567"/>
        <w:jc w:val="both"/>
        <w:rPr>
          <w:rFonts w:ascii="Times New Roman" w:hAnsi="Times New Roman" w:cs="Times New Roman"/>
          <w:sz w:val="24"/>
          <w:szCs w:val="24"/>
          <w:lang w:val="en-US"/>
        </w:rPr>
      </w:pPr>
      <w:r w:rsidRPr="00B214FD">
        <w:rPr>
          <w:rFonts w:ascii="Times New Roman" w:hAnsi="Times New Roman" w:cs="Times New Roman"/>
          <w:sz w:val="24"/>
          <w:szCs w:val="24"/>
          <w:lang w:val="en-US"/>
        </w:rPr>
        <w:t>Megawati, V., Setyawan, A., Hananto, H., Dewi, H. P., Benarkah, N., Pratono, A. H., Juniati, N. 2022. Pemberdayaan masyarakat sebagai faktor pengungkit pengembangan desa wisata: studi kasus pada wisata sawah sumber gempong. </w:t>
      </w:r>
      <w:r w:rsidRPr="00B214FD">
        <w:rPr>
          <w:rFonts w:ascii="Times New Roman" w:hAnsi="Times New Roman" w:cs="Times New Roman"/>
          <w:i/>
          <w:iCs/>
          <w:sz w:val="24"/>
          <w:szCs w:val="24"/>
          <w:lang w:val="en-US"/>
        </w:rPr>
        <w:t>Jurnal Inovasi Bisnis dan Manajemen Indonesia</w:t>
      </w:r>
      <w:r w:rsidR="0085144E">
        <w:rPr>
          <w:rFonts w:ascii="Times New Roman" w:hAnsi="Times New Roman" w:cs="Times New Roman"/>
          <w:sz w:val="24"/>
          <w:szCs w:val="24"/>
          <w:lang w:val="en-US"/>
        </w:rPr>
        <w:t xml:space="preserve">. </w:t>
      </w:r>
      <w:r w:rsidRPr="0085144E">
        <w:rPr>
          <w:rFonts w:ascii="Times New Roman" w:hAnsi="Times New Roman" w:cs="Times New Roman"/>
          <w:sz w:val="24"/>
          <w:szCs w:val="24"/>
          <w:lang w:val="en-US"/>
        </w:rPr>
        <w:t>5(</w:t>
      </w:r>
      <w:r w:rsidRPr="00B214FD">
        <w:rPr>
          <w:rFonts w:ascii="Times New Roman" w:hAnsi="Times New Roman" w:cs="Times New Roman"/>
          <w:sz w:val="24"/>
          <w:szCs w:val="24"/>
          <w:lang w:val="en-US"/>
        </w:rPr>
        <w:t>4)</w:t>
      </w:r>
      <w:r w:rsidR="0085144E">
        <w:rPr>
          <w:rFonts w:ascii="Times New Roman" w:hAnsi="Times New Roman" w:cs="Times New Roman"/>
          <w:sz w:val="24"/>
          <w:szCs w:val="24"/>
          <w:lang w:val="en-US"/>
        </w:rPr>
        <w:t xml:space="preserve">: </w:t>
      </w:r>
      <w:r w:rsidRPr="00B214FD">
        <w:rPr>
          <w:rFonts w:ascii="Times New Roman" w:hAnsi="Times New Roman" w:cs="Times New Roman"/>
          <w:sz w:val="24"/>
          <w:szCs w:val="24"/>
          <w:lang w:val="en-US"/>
        </w:rPr>
        <w:t>569-580</w:t>
      </w:r>
      <w:r w:rsidR="00DA373A">
        <w:rPr>
          <w:rFonts w:ascii="Times New Roman" w:hAnsi="Times New Roman" w:cs="Times New Roman"/>
          <w:sz w:val="24"/>
          <w:szCs w:val="24"/>
          <w:lang w:val="en-US"/>
        </w:rPr>
        <w:t>.</w:t>
      </w:r>
    </w:p>
    <w:p w14:paraId="427AD8B9" w14:textId="0EC60BFD" w:rsidR="00CE1828" w:rsidRDefault="00CE1828" w:rsidP="00CE1828">
      <w:pPr>
        <w:pStyle w:val="ListParagraph"/>
        <w:spacing w:after="0" w:line="240" w:lineRule="auto"/>
        <w:ind w:left="567" w:hanging="567"/>
        <w:jc w:val="both"/>
        <w:rPr>
          <w:rFonts w:ascii="Times New Roman" w:hAnsi="Times New Roman" w:cs="Times New Roman"/>
          <w:sz w:val="24"/>
          <w:szCs w:val="24"/>
        </w:rPr>
      </w:pPr>
      <w:r w:rsidRPr="00C94416">
        <w:rPr>
          <w:rFonts w:ascii="Times New Roman" w:hAnsi="Times New Roman" w:cs="Times New Roman"/>
          <w:sz w:val="24"/>
          <w:szCs w:val="24"/>
        </w:rPr>
        <w:t>Melina, D., Fridayanti, R., Ratih, T. D. 2023. Analisis kontribusi aktivitas wisata di Taman Nasional Way Kambas terhadap perekonomian masyarakat. </w:t>
      </w:r>
      <w:r w:rsidRPr="00C94416">
        <w:rPr>
          <w:rFonts w:ascii="Times New Roman" w:hAnsi="Times New Roman" w:cs="Times New Roman"/>
          <w:i/>
          <w:iCs/>
          <w:sz w:val="24"/>
          <w:szCs w:val="24"/>
        </w:rPr>
        <w:t>Jurnal Manajemen dan Ekonomi</w:t>
      </w:r>
      <w:r>
        <w:rPr>
          <w:rFonts w:ascii="Times New Roman" w:hAnsi="Times New Roman" w:cs="Times New Roman"/>
          <w:sz w:val="24"/>
          <w:szCs w:val="24"/>
        </w:rPr>
        <w:t xml:space="preserve">. </w:t>
      </w:r>
      <w:r w:rsidRPr="00C94416">
        <w:rPr>
          <w:rFonts w:ascii="Times New Roman" w:hAnsi="Times New Roman" w:cs="Times New Roman"/>
          <w:sz w:val="24"/>
          <w:szCs w:val="24"/>
        </w:rPr>
        <w:t>1(2)</w:t>
      </w:r>
      <w:r>
        <w:rPr>
          <w:rFonts w:ascii="Times New Roman" w:hAnsi="Times New Roman" w:cs="Times New Roman"/>
          <w:sz w:val="24"/>
          <w:szCs w:val="24"/>
        </w:rPr>
        <w:t>:</w:t>
      </w:r>
      <w:r w:rsidRPr="00C94416">
        <w:rPr>
          <w:rFonts w:ascii="Times New Roman" w:hAnsi="Times New Roman" w:cs="Times New Roman"/>
          <w:sz w:val="24"/>
          <w:szCs w:val="24"/>
        </w:rPr>
        <w:t xml:space="preserve"> 215-222.</w:t>
      </w:r>
      <w:r>
        <w:rPr>
          <w:rFonts w:ascii="Times New Roman" w:hAnsi="Times New Roman" w:cs="Times New Roman"/>
          <w:sz w:val="24"/>
          <w:szCs w:val="24"/>
        </w:rPr>
        <w:t xml:space="preserve"> </w:t>
      </w:r>
    </w:p>
    <w:p w14:paraId="7555FE9D" w14:textId="7BBC1075" w:rsidR="001A3FB0" w:rsidRPr="001A3FB0" w:rsidRDefault="001A3FB0" w:rsidP="001A3FB0">
      <w:pPr>
        <w:pStyle w:val="ListParagraph"/>
        <w:spacing w:after="0" w:line="240" w:lineRule="auto"/>
        <w:ind w:left="567" w:hanging="567"/>
        <w:jc w:val="both"/>
        <w:rPr>
          <w:rFonts w:ascii="Times New Roman" w:hAnsi="Times New Roman" w:cs="Times New Roman"/>
          <w:sz w:val="24"/>
          <w:szCs w:val="24"/>
        </w:rPr>
      </w:pPr>
      <w:r w:rsidRPr="00894FF0">
        <w:rPr>
          <w:rFonts w:ascii="Times New Roman" w:hAnsi="Times New Roman" w:cs="Times New Roman"/>
          <w:sz w:val="24"/>
          <w:szCs w:val="24"/>
        </w:rPr>
        <w:t>Prasetya, H. 2024. Dampak pengembangan kawasan wisata Kecamatan Kaligesing Kabupaten Purworejo terhadap sosial ekonomi masyarakat. </w:t>
      </w:r>
      <w:r w:rsidRPr="00894FF0">
        <w:rPr>
          <w:rFonts w:ascii="Times New Roman" w:hAnsi="Times New Roman" w:cs="Times New Roman"/>
          <w:i/>
          <w:iCs/>
          <w:sz w:val="24"/>
          <w:szCs w:val="24"/>
        </w:rPr>
        <w:t>Jurnal Pembangunan dan Kebijakan Publik</w:t>
      </w:r>
      <w:r>
        <w:rPr>
          <w:rFonts w:ascii="Times New Roman" w:hAnsi="Times New Roman" w:cs="Times New Roman"/>
          <w:sz w:val="24"/>
          <w:szCs w:val="24"/>
        </w:rPr>
        <w:t xml:space="preserve">. </w:t>
      </w:r>
      <w:r w:rsidRPr="00894FF0">
        <w:rPr>
          <w:rFonts w:ascii="Times New Roman" w:hAnsi="Times New Roman" w:cs="Times New Roman"/>
          <w:sz w:val="24"/>
          <w:szCs w:val="24"/>
        </w:rPr>
        <w:t>15(2)</w:t>
      </w:r>
      <w:r>
        <w:rPr>
          <w:rFonts w:ascii="Times New Roman" w:hAnsi="Times New Roman" w:cs="Times New Roman"/>
          <w:sz w:val="24"/>
          <w:szCs w:val="24"/>
        </w:rPr>
        <w:t xml:space="preserve">: </w:t>
      </w:r>
      <w:r w:rsidRPr="00894FF0">
        <w:rPr>
          <w:rFonts w:ascii="Times New Roman" w:hAnsi="Times New Roman" w:cs="Times New Roman"/>
          <w:sz w:val="24"/>
          <w:szCs w:val="24"/>
        </w:rPr>
        <w:t>25-30.</w:t>
      </w:r>
    </w:p>
    <w:p w14:paraId="23624C37" w14:textId="78D063B8" w:rsidR="001A3FB0" w:rsidRDefault="001A3FB0" w:rsidP="001A3FB0">
      <w:pPr>
        <w:pStyle w:val="ListParagraph"/>
        <w:spacing w:after="0" w:line="240" w:lineRule="auto"/>
        <w:ind w:left="567" w:hanging="567"/>
        <w:jc w:val="both"/>
        <w:rPr>
          <w:rFonts w:ascii="Times New Roman" w:hAnsi="Times New Roman" w:cs="Times New Roman"/>
          <w:sz w:val="24"/>
          <w:szCs w:val="24"/>
          <w:lang w:val="en-US"/>
        </w:rPr>
      </w:pPr>
      <w:r w:rsidRPr="007225C1">
        <w:rPr>
          <w:rFonts w:ascii="Times New Roman" w:hAnsi="Times New Roman" w:cs="Times New Roman"/>
          <w:sz w:val="24"/>
          <w:szCs w:val="24"/>
        </w:rPr>
        <w:t>Putri, E. D. H., Yulianto, A., Wardani, D. M., Saputro, L. E. 2022. Dampak ekonomi, sosial dan lingkungan terhadap ekowisata berbasis masyarakat. </w:t>
      </w:r>
      <w:r w:rsidRPr="007225C1">
        <w:rPr>
          <w:rFonts w:ascii="Times New Roman" w:hAnsi="Times New Roman" w:cs="Times New Roman"/>
          <w:i/>
          <w:iCs/>
          <w:sz w:val="24"/>
          <w:szCs w:val="24"/>
        </w:rPr>
        <w:t>Jurnal Ilmiah Pariwisata</w:t>
      </w:r>
      <w:r>
        <w:rPr>
          <w:rFonts w:ascii="Times New Roman" w:hAnsi="Times New Roman" w:cs="Times New Roman"/>
          <w:sz w:val="24"/>
          <w:szCs w:val="24"/>
        </w:rPr>
        <w:t xml:space="preserve">. </w:t>
      </w:r>
      <w:r w:rsidRPr="007225C1">
        <w:rPr>
          <w:rFonts w:ascii="Times New Roman" w:hAnsi="Times New Roman" w:cs="Times New Roman"/>
          <w:sz w:val="24"/>
          <w:szCs w:val="24"/>
        </w:rPr>
        <w:t>27(3)</w:t>
      </w:r>
      <w:r>
        <w:rPr>
          <w:rFonts w:ascii="Times New Roman" w:hAnsi="Times New Roman" w:cs="Times New Roman"/>
          <w:sz w:val="24"/>
          <w:szCs w:val="24"/>
        </w:rPr>
        <w:t xml:space="preserve">: </w:t>
      </w:r>
      <w:r w:rsidRPr="007225C1">
        <w:rPr>
          <w:rFonts w:ascii="Times New Roman" w:hAnsi="Times New Roman" w:cs="Times New Roman"/>
          <w:sz w:val="24"/>
          <w:szCs w:val="24"/>
        </w:rPr>
        <w:t>317-327.</w:t>
      </w:r>
    </w:p>
    <w:p w14:paraId="604B55E1" w14:textId="10D6FA29" w:rsidR="00D23C2A" w:rsidRPr="00D23C2A" w:rsidRDefault="00D23C2A" w:rsidP="00D23C2A">
      <w:pPr>
        <w:pStyle w:val="ListParagraph"/>
        <w:spacing w:after="0" w:line="240" w:lineRule="auto"/>
        <w:ind w:left="567" w:hanging="567"/>
        <w:jc w:val="both"/>
        <w:rPr>
          <w:rFonts w:ascii="Times New Roman" w:hAnsi="Times New Roman" w:cs="Times New Roman"/>
          <w:sz w:val="24"/>
          <w:szCs w:val="24"/>
        </w:rPr>
      </w:pPr>
      <w:r w:rsidRPr="004B058E">
        <w:rPr>
          <w:rFonts w:ascii="Times New Roman" w:hAnsi="Times New Roman" w:cs="Times New Roman"/>
          <w:sz w:val="24"/>
          <w:szCs w:val="24"/>
        </w:rPr>
        <w:t>Raditya, D. F., Dianasari, D. A. M. L., Subrata, I. M. 2024. Dampak pariwisata terhadap ekonomi dan sosial budaya masyarakat di Desa Wisata Kenderan. </w:t>
      </w:r>
      <w:r w:rsidRPr="004B058E">
        <w:rPr>
          <w:rFonts w:ascii="Times New Roman" w:hAnsi="Times New Roman" w:cs="Times New Roman"/>
          <w:i/>
          <w:iCs/>
          <w:sz w:val="24"/>
          <w:szCs w:val="24"/>
        </w:rPr>
        <w:t>Journal of Applied Science in Tourism Destination</w:t>
      </w:r>
      <w:r>
        <w:rPr>
          <w:rFonts w:ascii="Times New Roman" w:hAnsi="Times New Roman" w:cs="Times New Roman"/>
          <w:sz w:val="24"/>
          <w:szCs w:val="24"/>
        </w:rPr>
        <w:t xml:space="preserve">. </w:t>
      </w:r>
      <w:r w:rsidRPr="004B058E">
        <w:rPr>
          <w:rFonts w:ascii="Times New Roman" w:hAnsi="Times New Roman" w:cs="Times New Roman"/>
          <w:sz w:val="24"/>
          <w:szCs w:val="24"/>
        </w:rPr>
        <w:t>2(1)</w:t>
      </w:r>
      <w:r>
        <w:rPr>
          <w:rFonts w:ascii="Times New Roman" w:hAnsi="Times New Roman" w:cs="Times New Roman"/>
          <w:sz w:val="24"/>
          <w:szCs w:val="24"/>
        </w:rPr>
        <w:t>:</w:t>
      </w:r>
      <w:r w:rsidRPr="004B058E">
        <w:rPr>
          <w:rFonts w:ascii="Times New Roman" w:hAnsi="Times New Roman" w:cs="Times New Roman"/>
          <w:sz w:val="24"/>
          <w:szCs w:val="24"/>
        </w:rPr>
        <w:t xml:space="preserve"> 1-9.</w:t>
      </w:r>
    </w:p>
    <w:p w14:paraId="63C9B86C" w14:textId="7AA86687" w:rsidR="00D23C2A" w:rsidRDefault="00D23C2A" w:rsidP="00D23C2A">
      <w:pPr>
        <w:pStyle w:val="ListParagraph"/>
        <w:spacing w:after="0" w:line="240" w:lineRule="auto"/>
        <w:ind w:left="567" w:hanging="567"/>
        <w:jc w:val="both"/>
        <w:rPr>
          <w:rFonts w:ascii="Times New Roman" w:hAnsi="Times New Roman" w:cs="Times New Roman"/>
          <w:sz w:val="24"/>
          <w:szCs w:val="24"/>
        </w:rPr>
      </w:pPr>
      <w:r w:rsidRPr="00B91983">
        <w:rPr>
          <w:rFonts w:ascii="Times New Roman" w:hAnsi="Times New Roman" w:cs="Times New Roman"/>
          <w:sz w:val="24"/>
          <w:szCs w:val="24"/>
        </w:rPr>
        <w:t xml:space="preserve">Rahma, V. M. 2024. </w:t>
      </w:r>
      <w:r w:rsidRPr="00F3032A">
        <w:rPr>
          <w:rFonts w:ascii="Times New Roman" w:hAnsi="Times New Roman" w:cs="Times New Roman"/>
          <w:i/>
          <w:iCs/>
          <w:sz w:val="24"/>
          <w:szCs w:val="24"/>
        </w:rPr>
        <w:t>Strategi perencanaan wisata alam berbasis animal welfare dalam konservasi gajah sumatera (Elephas maximus sumatranus) di Pusat Lektur Gajah Taman Nasional Way Kambas</w:t>
      </w:r>
      <w:r w:rsidRPr="00B91983">
        <w:rPr>
          <w:rFonts w:ascii="Times New Roman" w:hAnsi="Times New Roman" w:cs="Times New Roman"/>
          <w:sz w:val="24"/>
          <w:szCs w:val="24"/>
        </w:rPr>
        <w:t>. Skripsi</w:t>
      </w:r>
      <w:r>
        <w:rPr>
          <w:rFonts w:ascii="Times New Roman" w:hAnsi="Times New Roman" w:cs="Times New Roman"/>
          <w:sz w:val="24"/>
          <w:szCs w:val="24"/>
        </w:rPr>
        <w:t xml:space="preserve">. </w:t>
      </w:r>
      <w:r w:rsidRPr="00B91983">
        <w:rPr>
          <w:rFonts w:ascii="Times New Roman" w:hAnsi="Times New Roman" w:cs="Times New Roman"/>
          <w:sz w:val="24"/>
          <w:szCs w:val="24"/>
        </w:rPr>
        <w:t>Jurusan Kehutanan, Fakultas Pertanian, Universitas Lampung. Bandar Lampung.</w:t>
      </w:r>
    </w:p>
    <w:p w14:paraId="1C1D0569" w14:textId="191C6BD9" w:rsidR="00274F56" w:rsidRPr="00D23C2A" w:rsidRDefault="00274F56" w:rsidP="00D23C2A">
      <w:pPr>
        <w:pStyle w:val="ListParagraph"/>
        <w:spacing w:after="0" w:line="240" w:lineRule="auto"/>
        <w:ind w:left="567" w:hanging="567"/>
        <w:jc w:val="both"/>
        <w:rPr>
          <w:rFonts w:ascii="Times New Roman" w:hAnsi="Times New Roman" w:cs="Times New Roman"/>
          <w:sz w:val="24"/>
          <w:szCs w:val="24"/>
        </w:rPr>
      </w:pPr>
      <w:r w:rsidRPr="00274F56">
        <w:rPr>
          <w:rFonts w:ascii="Times New Roman" w:hAnsi="Times New Roman" w:cs="Times New Roman"/>
          <w:sz w:val="24"/>
          <w:szCs w:val="24"/>
          <w:lang w:val="en-US"/>
        </w:rPr>
        <w:t>Samad, A. P., Mulyani, C. 2020. Studi dampak pengembangan pariwisata terhadap perkembangan sosial ekonomi masyarakat di sekitar destinasi wisata. </w:t>
      </w:r>
      <w:r w:rsidRPr="00274F56">
        <w:rPr>
          <w:rFonts w:ascii="Times New Roman" w:hAnsi="Times New Roman" w:cs="Times New Roman"/>
          <w:i/>
          <w:iCs/>
          <w:sz w:val="24"/>
          <w:szCs w:val="24"/>
          <w:lang w:val="en-US"/>
        </w:rPr>
        <w:t>Jurnal Ilmiah Samudra Akuatika</w:t>
      </w:r>
      <w:r>
        <w:rPr>
          <w:rFonts w:ascii="Times New Roman" w:hAnsi="Times New Roman" w:cs="Times New Roman"/>
          <w:sz w:val="24"/>
          <w:szCs w:val="24"/>
          <w:lang w:val="en-US"/>
        </w:rPr>
        <w:t xml:space="preserve">. </w:t>
      </w:r>
      <w:r w:rsidRPr="00274F56">
        <w:rPr>
          <w:rFonts w:ascii="Times New Roman" w:hAnsi="Times New Roman" w:cs="Times New Roman"/>
          <w:sz w:val="24"/>
          <w:szCs w:val="24"/>
          <w:lang w:val="en-US"/>
        </w:rPr>
        <w:t>4(1)</w:t>
      </w:r>
      <w:r>
        <w:rPr>
          <w:rFonts w:ascii="Times New Roman" w:hAnsi="Times New Roman" w:cs="Times New Roman"/>
          <w:sz w:val="24"/>
          <w:szCs w:val="24"/>
          <w:lang w:val="en-US"/>
        </w:rPr>
        <w:t>:</w:t>
      </w:r>
      <w:r w:rsidRPr="00274F56">
        <w:rPr>
          <w:rFonts w:ascii="Times New Roman" w:hAnsi="Times New Roman" w:cs="Times New Roman"/>
          <w:sz w:val="24"/>
          <w:szCs w:val="24"/>
          <w:lang w:val="en-US"/>
        </w:rPr>
        <w:t xml:space="preserve"> 1-9.</w:t>
      </w:r>
    </w:p>
    <w:p w14:paraId="0C0AF715" w14:textId="33B300ED" w:rsidR="001A3FB0" w:rsidRDefault="001A3FB0" w:rsidP="001A3FB0">
      <w:pPr>
        <w:pStyle w:val="ListParagraph"/>
        <w:spacing w:after="0" w:line="240" w:lineRule="auto"/>
        <w:ind w:left="567" w:hanging="567"/>
        <w:jc w:val="both"/>
        <w:rPr>
          <w:rFonts w:ascii="Times New Roman" w:hAnsi="Times New Roman" w:cs="Times New Roman"/>
          <w:sz w:val="24"/>
          <w:szCs w:val="24"/>
          <w:lang w:val="en-US"/>
        </w:rPr>
      </w:pPr>
      <w:r w:rsidRPr="00576FB5">
        <w:rPr>
          <w:rFonts w:ascii="Times New Roman" w:hAnsi="Times New Roman" w:cs="Times New Roman"/>
          <w:sz w:val="24"/>
          <w:szCs w:val="24"/>
        </w:rPr>
        <w:t xml:space="preserve">Sana, I. N. L. 2025. Strategi pengelolaan pariwisata berkelanjutan untuk mengurangi dampak lingkungan di destinasi wisata alam </w:t>
      </w:r>
      <w:r>
        <w:rPr>
          <w:rFonts w:ascii="Times New Roman" w:hAnsi="Times New Roman" w:cs="Times New Roman"/>
          <w:sz w:val="24"/>
          <w:szCs w:val="24"/>
        </w:rPr>
        <w:t>I</w:t>
      </w:r>
      <w:r w:rsidRPr="00576FB5">
        <w:rPr>
          <w:rFonts w:ascii="Times New Roman" w:hAnsi="Times New Roman" w:cs="Times New Roman"/>
          <w:sz w:val="24"/>
          <w:szCs w:val="24"/>
        </w:rPr>
        <w:t>ndonesia. </w:t>
      </w:r>
      <w:r w:rsidRPr="00576FB5">
        <w:rPr>
          <w:rFonts w:ascii="Times New Roman" w:hAnsi="Times New Roman" w:cs="Times New Roman"/>
          <w:i/>
          <w:iCs/>
          <w:sz w:val="24"/>
          <w:szCs w:val="24"/>
        </w:rPr>
        <w:t>Mandalika Journal of Business and Management Studies</w:t>
      </w:r>
      <w:r>
        <w:rPr>
          <w:rFonts w:ascii="Times New Roman" w:hAnsi="Times New Roman" w:cs="Times New Roman"/>
          <w:sz w:val="24"/>
          <w:szCs w:val="24"/>
        </w:rPr>
        <w:t>.</w:t>
      </w:r>
      <w:r w:rsidRPr="00576FB5">
        <w:rPr>
          <w:rFonts w:ascii="Times New Roman" w:hAnsi="Times New Roman" w:cs="Times New Roman"/>
          <w:sz w:val="24"/>
          <w:szCs w:val="24"/>
        </w:rPr>
        <w:t> 3(1)</w:t>
      </w:r>
      <w:r>
        <w:rPr>
          <w:rFonts w:ascii="Times New Roman" w:hAnsi="Times New Roman" w:cs="Times New Roman"/>
          <w:sz w:val="24"/>
          <w:szCs w:val="24"/>
        </w:rPr>
        <w:t xml:space="preserve">: </w:t>
      </w:r>
      <w:r w:rsidRPr="00576FB5">
        <w:rPr>
          <w:rFonts w:ascii="Times New Roman" w:hAnsi="Times New Roman" w:cs="Times New Roman"/>
          <w:sz w:val="24"/>
          <w:szCs w:val="24"/>
        </w:rPr>
        <w:t>24-36.</w:t>
      </w:r>
    </w:p>
    <w:p w14:paraId="05BE1795" w14:textId="77777777" w:rsidR="001A3FB0" w:rsidRDefault="001A3FB0" w:rsidP="001A3FB0">
      <w:pPr>
        <w:pStyle w:val="ListParagraph"/>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Sugiyono. 2023. </w:t>
      </w:r>
      <w:r w:rsidRPr="0034567F">
        <w:rPr>
          <w:rFonts w:ascii="Times New Roman" w:hAnsi="Times New Roman" w:cs="Times New Roman"/>
          <w:i/>
          <w:iCs/>
          <w:sz w:val="24"/>
          <w:szCs w:val="24"/>
        </w:rPr>
        <w:t>Metode penelitian Kuantitatif, Kualitatif, dan R&amp;D</w:t>
      </w:r>
      <w:r>
        <w:rPr>
          <w:rFonts w:ascii="Times New Roman" w:hAnsi="Times New Roman" w:cs="Times New Roman"/>
          <w:sz w:val="24"/>
          <w:szCs w:val="24"/>
        </w:rPr>
        <w:t>. Alfabeta. Bandung.</w:t>
      </w:r>
    </w:p>
    <w:p w14:paraId="6E59BA5A" w14:textId="6427BF61" w:rsidR="001A3FB0" w:rsidRDefault="001A3FB0" w:rsidP="001A3FB0">
      <w:pPr>
        <w:pStyle w:val="ListParagraph"/>
        <w:spacing w:after="0" w:line="240" w:lineRule="auto"/>
        <w:ind w:left="567" w:hanging="567"/>
        <w:jc w:val="both"/>
        <w:rPr>
          <w:rFonts w:ascii="Times New Roman" w:hAnsi="Times New Roman" w:cs="Times New Roman"/>
          <w:sz w:val="24"/>
          <w:szCs w:val="24"/>
        </w:rPr>
      </w:pPr>
      <w:r w:rsidRPr="00FF36D3">
        <w:rPr>
          <w:rFonts w:ascii="Times New Roman" w:hAnsi="Times New Roman" w:cs="Times New Roman"/>
          <w:sz w:val="24"/>
          <w:szCs w:val="24"/>
        </w:rPr>
        <w:t>Wahyuddin, R., Sucipto, A., Susanto, T. 2022. Pemanfaatan teknologi augmented reality dengan metode multiple marker pada pengenalan komponen komputer. </w:t>
      </w:r>
      <w:r w:rsidRPr="00FF36D3">
        <w:rPr>
          <w:rFonts w:ascii="Times New Roman" w:hAnsi="Times New Roman" w:cs="Times New Roman"/>
          <w:i/>
          <w:iCs/>
          <w:sz w:val="24"/>
          <w:szCs w:val="24"/>
        </w:rPr>
        <w:t>J. Inform. dan Rekayasa Perangkat Lunak</w:t>
      </w:r>
      <w:r>
        <w:rPr>
          <w:rFonts w:ascii="Times New Roman" w:hAnsi="Times New Roman" w:cs="Times New Roman"/>
          <w:sz w:val="24"/>
          <w:szCs w:val="24"/>
        </w:rPr>
        <w:t xml:space="preserve">. </w:t>
      </w:r>
      <w:r w:rsidRPr="00FF36D3">
        <w:rPr>
          <w:rFonts w:ascii="Times New Roman" w:hAnsi="Times New Roman" w:cs="Times New Roman"/>
          <w:sz w:val="24"/>
          <w:szCs w:val="24"/>
        </w:rPr>
        <w:t>3(3)</w:t>
      </w:r>
      <w:r>
        <w:rPr>
          <w:rFonts w:ascii="Times New Roman" w:hAnsi="Times New Roman" w:cs="Times New Roman"/>
          <w:sz w:val="24"/>
          <w:szCs w:val="24"/>
        </w:rPr>
        <w:t>:</w:t>
      </w:r>
      <w:r w:rsidRPr="00FF36D3">
        <w:rPr>
          <w:rFonts w:ascii="Times New Roman" w:hAnsi="Times New Roman" w:cs="Times New Roman"/>
          <w:sz w:val="24"/>
          <w:szCs w:val="24"/>
        </w:rPr>
        <w:t xml:space="preserve"> 278-285.</w:t>
      </w:r>
    </w:p>
    <w:p w14:paraId="4DECDE89" w14:textId="6A154F6C" w:rsidR="00855C18" w:rsidRPr="002F6064" w:rsidRDefault="00855C18" w:rsidP="00D23C2A">
      <w:pPr>
        <w:widowControl w:val="0"/>
        <w:autoSpaceDE w:val="0"/>
        <w:autoSpaceDN w:val="0"/>
        <w:adjustRightInd w:val="0"/>
        <w:spacing w:after="0" w:line="240" w:lineRule="auto"/>
        <w:rPr>
          <w:rFonts w:ascii="Times New Roman" w:hAnsi="Times New Roman" w:cs="Times New Roman"/>
          <w:bCs/>
          <w:spacing w:val="-5"/>
          <w:sz w:val="24"/>
          <w:szCs w:val="24"/>
        </w:rPr>
      </w:pPr>
    </w:p>
    <w:sectPr w:rsidR="00855C18" w:rsidRPr="002F6064" w:rsidSect="00990163">
      <w:headerReference w:type="default" r:id="rId11"/>
      <w:type w:val="continuous"/>
      <w:pgSz w:w="12240" w:h="15840"/>
      <w:pgMar w:top="1440" w:right="1440" w:bottom="1440" w:left="1440" w:header="720" w:footer="720" w:gutter="0"/>
      <w:cols w:space="33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E4FAD" w14:textId="77777777" w:rsidR="00C1574D" w:rsidRDefault="00C1574D" w:rsidP="00644455">
      <w:pPr>
        <w:spacing w:after="0" w:line="240" w:lineRule="auto"/>
      </w:pPr>
      <w:r>
        <w:separator/>
      </w:r>
    </w:p>
  </w:endnote>
  <w:endnote w:type="continuationSeparator" w:id="0">
    <w:p w14:paraId="44A5913B" w14:textId="77777777" w:rsidR="00C1574D" w:rsidRDefault="00C1574D" w:rsidP="00644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59446"/>
      <w:docPartObj>
        <w:docPartGallery w:val="Page Numbers (Bottom of Page)"/>
        <w:docPartUnique/>
      </w:docPartObj>
    </w:sdtPr>
    <w:sdtEndPr>
      <w:rPr>
        <w:noProof/>
      </w:rPr>
    </w:sdtEndPr>
    <w:sdtContent>
      <w:p w14:paraId="5CA25891" w14:textId="4C92B672" w:rsidR="00BD0FBF" w:rsidRDefault="00BD0FBF">
        <w:pPr>
          <w:pStyle w:val="Footer"/>
          <w:jc w:val="right"/>
        </w:pPr>
        <w:r>
          <w:fldChar w:fldCharType="begin"/>
        </w:r>
        <w:r>
          <w:instrText xml:space="preserve"> PAGE   \* MERGEFORMAT </w:instrText>
        </w:r>
        <w:r>
          <w:fldChar w:fldCharType="separate"/>
        </w:r>
        <w:r w:rsidR="00C1574D">
          <w:rPr>
            <w:noProof/>
          </w:rPr>
          <w:t>19</w:t>
        </w:r>
        <w:r>
          <w:rPr>
            <w:noProof/>
          </w:rPr>
          <w:fldChar w:fldCharType="end"/>
        </w:r>
      </w:p>
    </w:sdtContent>
  </w:sdt>
  <w:p w14:paraId="5B2C9E1F" w14:textId="77777777" w:rsidR="00BD0FBF" w:rsidRDefault="00BD0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6CEC1" w14:textId="77777777" w:rsidR="00C1574D" w:rsidRDefault="00C1574D" w:rsidP="00644455">
      <w:pPr>
        <w:spacing w:after="0" w:line="240" w:lineRule="auto"/>
      </w:pPr>
      <w:r>
        <w:separator/>
      </w:r>
    </w:p>
  </w:footnote>
  <w:footnote w:type="continuationSeparator" w:id="0">
    <w:p w14:paraId="0688DDFE" w14:textId="77777777" w:rsidR="00C1574D" w:rsidRDefault="00C1574D" w:rsidP="006444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FF4C9" w14:textId="77777777" w:rsidR="0097710B" w:rsidRPr="009B39EE" w:rsidRDefault="00990163" w:rsidP="009B39EE">
    <w:pPr>
      <w:pStyle w:val="Header"/>
    </w:pPr>
    <w:r>
      <w:rPr>
        <w:noProof/>
      </w:rPr>
      <mc:AlternateContent>
        <mc:Choice Requires="wps">
          <w:drawing>
            <wp:anchor distT="0" distB="0" distL="114300" distR="114300" simplePos="0" relativeHeight="251662336" behindDoc="0" locked="0" layoutInCell="1" allowOverlap="1" wp14:anchorId="6041AF31" wp14:editId="52EAE768">
              <wp:simplePos x="0" y="0"/>
              <wp:positionH relativeFrom="margin">
                <wp:posOffset>4667250</wp:posOffset>
              </wp:positionH>
              <wp:positionV relativeFrom="paragraph">
                <wp:posOffset>-219075</wp:posOffset>
              </wp:positionV>
              <wp:extent cx="1358900" cy="533400"/>
              <wp:effectExtent l="0" t="0" r="0" b="0"/>
              <wp:wrapNone/>
              <wp:docPr id="7" name="Rectangle 7"/>
              <wp:cNvGraphicFramePr/>
              <a:graphic xmlns:a="http://schemas.openxmlformats.org/drawingml/2006/main">
                <a:graphicData uri="http://schemas.microsoft.com/office/word/2010/wordprocessingShape">
                  <wps:wsp>
                    <wps:cNvSpPr/>
                    <wps:spPr>
                      <a:xfrm>
                        <a:off x="0" y="0"/>
                        <a:ext cx="1358900" cy="533400"/>
                      </a:xfrm>
                      <a:prstGeom prst="rect">
                        <a:avLst/>
                      </a:prstGeom>
                      <a:solidFill>
                        <a:sysClr val="window" lastClr="FFFFFF">
                          <a:alpha val="0"/>
                        </a:sysClr>
                      </a:solidFill>
                      <a:ln w="25400" cap="flat" cmpd="sng" algn="ctr">
                        <a:noFill/>
                        <a:prstDash val="solid"/>
                      </a:ln>
                      <a:effectLst/>
                    </wps:spPr>
                    <wps:txbx>
                      <w:txbxContent>
                        <w:p w14:paraId="7FF05557" w14:textId="77777777" w:rsidR="0097710B" w:rsidRPr="00A946A8" w:rsidRDefault="00990163" w:rsidP="002B3E38">
                          <w:pPr>
                            <w:pStyle w:val="NoSpacing"/>
                            <w:rPr>
                              <w:rFonts w:ascii="Times New Roman" w:hAnsi="Times New Roman" w:cs="Times New Roman"/>
                            </w:rPr>
                          </w:pPr>
                          <w:r w:rsidRPr="00A946A8">
                            <w:rPr>
                              <w:rFonts w:ascii="Times New Roman" w:hAnsi="Times New Roman" w:cs="Times New Roman"/>
                            </w:rPr>
                            <w:t>E-ISSN: 2807-6672</w:t>
                          </w:r>
                          <w:r w:rsidRPr="00A946A8">
                            <w:rPr>
                              <w:rFonts w:ascii="Times New Roman" w:hAnsi="Times New Roman" w:cs="Times New Roman"/>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041AF31" id="Rectangle 7" o:spid="_x0000_s1026" style="position:absolute;margin-left:367.5pt;margin-top:-17.25pt;width:107pt;height:4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" fillcolor="window" stroked="f" strokeweight="2pt">
              <v:fill opacity="0"/>
              <v:textbox>
                <w:txbxContent>
                  <w:p w14:paraId="7FF05557" w14:textId="77777777" w:rsidR="0097710B" w:rsidRPr="00A946A8" w:rsidRDefault="00990163" w:rsidP="002B3E38">
                    <w:pPr>
                      <w:pStyle w:val="NoSpacing"/>
                      <w:rPr>
                        <w:rFonts w:ascii="Times New Roman" w:hAnsi="Times New Roman" w:cs="Times New Roman"/>
                      </w:rPr>
                    </w:pPr>
                    <w:r w:rsidRPr="00A946A8">
                      <w:rPr>
                        <w:rFonts w:ascii="Times New Roman" w:hAnsi="Times New Roman" w:cs="Times New Roman"/>
                      </w:rPr>
                      <w:t>E-ISSN: 2807-6672</w:t>
                    </w:r>
                    <w:r w:rsidRPr="00A946A8">
                      <w:rPr>
                        <w:rFonts w:ascii="Times New Roman" w:hAnsi="Times New Roman" w:cs="Times New Roman"/>
                      </w:rPr>
                      <w:br/>
                    </w:r>
                  </w:p>
                </w:txbxContent>
              </v:textbox>
              <w10:wrap anchorx="margin"/>
            </v:rect>
          </w:pict>
        </mc:Fallback>
      </mc:AlternateContent>
    </w:r>
    <w:r w:rsidRPr="00990163">
      <w:rPr>
        <w:noProof/>
      </w:rPr>
      <w:drawing>
        <wp:anchor distT="0" distB="0" distL="114300" distR="114300" simplePos="0" relativeHeight="251669504" behindDoc="1" locked="0" layoutInCell="1" allowOverlap="1" wp14:anchorId="18BC5D3F" wp14:editId="0D51F2E9">
          <wp:simplePos x="0" y="0"/>
          <wp:positionH relativeFrom="margin">
            <wp:posOffset>-70789</wp:posOffset>
          </wp:positionH>
          <wp:positionV relativeFrom="paragraph">
            <wp:posOffset>-353695</wp:posOffset>
          </wp:positionV>
          <wp:extent cx="1152249" cy="1152249"/>
          <wp:effectExtent l="0" t="0" r="0" b="0"/>
          <wp:wrapNone/>
          <wp:docPr id="549959802" name="Picture 549959802" descr="C:\Users\user\Downloads\Salinan dari Hijau Tua Wajik Teknologi Canggih Komput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Salinan dari Hijau Tua Wajik Teknologi Canggih Komputer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249" cy="11522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1BE090E4" wp14:editId="11232FCE">
              <wp:simplePos x="0" y="0"/>
              <wp:positionH relativeFrom="column">
                <wp:posOffset>986790</wp:posOffset>
              </wp:positionH>
              <wp:positionV relativeFrom="paragraph">
                <wp:posOffset>-198755</wp:posOffset>
              </wp:positionV>
              <wp:extent cx="2362200" cy="542925"/>
              <wp:effectExtent l="0" t="0" r="0" b="0"/>
              <wp:wrapNone/>
              <wp:docPr id="18" name="Rounded Rectangle 18"/>
              <wp:cNvGraphicFramePr/>
              <a:graphic xmlns:a="http://schemas.openxmlformats.org/drawingml/2006/main">
                <a:graphicData uri="http://schemas.microsoft.com/office/word/2010/wordprocessingShape">
                  <wps:wsp>
                    <wps:cNvSpPr/>
                    <wps:spPr>
                      <a:xfrm>
                        <a:off x="0" y="0"/>
                        <a:ext cx="2362200" cy="542925"/>
                      </a:xfrm>
                      <a:prstGeom prst="roundRect">
                        <a:avLst/>
                      </a:prstGeom>
                      <a:solidFill>
                        <a:sysClr val="window" lastClr="FFFFFF">
                          <a:alpha val="0"/>
                        </a:sysClr>
                      </a:solidFill>
                      <a:ln w="25400" cap="flat" cmpd="sng" algn="ctr">
                        <a:noFill/>
                        <a:prstDash val="solid"/>
                      </a:ln>
                      <a:effectLst/>
                    </wps:spPr>
                    <wps:txbx>
                      <w:txbxContent>
                        <w:p w14:paraId="1F568E58" w14:textId="77777777" w:rsidR="006A799E" w:rsidRPr="00BF2D13" w:rsidRDefault="006A799E" w:rsidP="006A799E">
                          <w:pPr>
                            <w:spacing w:after="0" w:line="240" w:lineRule="auto"/>
                            <w:rPr>
                              <w:rFonts w:ascii="Times New Roman" w:hAnsi="Times New Roman" w:cs="Times New Roman"/>
                              <w:b/>
                              <w:sz w:val="70"/>
                              <w:szCs w:val="70"/>
                            </w:rPr>
                          </w:pPr>
                          <w:r w:rsidRPr="00BF2D13">
                            <w:rPr>
                              <w:rFonts w:ascii="Times New Roman" w:hAnsi="Times New Roman" w:cs="Times New Roman"/>
                              <w:b/>
                              <w:sz w:val="70"/>
                              <w:szCs w:val="70"/>
                            </w:rPr>
                            <w:t>J</w:t>
                          </w:r>
                          <w:r w:rsidR="00BF2D13">
                            <w:rPr>
                              <w:rFonts w:ascii="Times New Roman" w:hAnsi="Times New Roman" w:cs="Times New Roman"/>
                              <w:b/>
                              <w:sz w:val="70"/>
                              <w:szCs w:val="70"/>
                            </w:rPr>
                            <w:t>OURNAL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1BE090E4" id="Rounded Rectangle 18" o:spid="_x0000_s1027" style="position:absolute;margin-left:77.7pt;margin-top:-15.65pt;width:186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" fillcolor="window" stroked="f" strokeweight="2pt">
              <v:fill opacity="0"/>
              <v:textbox inset="0,0,0,0">
                <w:txbxContent>
                  <w:p w14:paraId="1F568E58" w14:textId="77777777" w:rsidR="006A799E" w:rsidRPr="00BF2D13" w:rsidRDefault="006A799E" w:rsidP="006A799E">
                    <w:pPr>
                      <w:spacing w:after="0" w:line="240" w:lineRule="auto"/>
                      <w:rPr>
                        <w:rFonts w:ascii="Times New Roman" w:hAnsi="Times New Roman" w:cs="Times New Roman"/>
                        <w:b/>
                        <w:sz w:val="70"/>
                        <w:szCs w:val="70"/>
                      </w:rPr>
                    </w:pPr>
                    <w:r w:rsidRPr="00BF2D13">
                      <w:rPr>
                        <w:rFonts w:ascii="Times New Roman" w:hAnsi="Times New Roman" w:cs="Times New Roman"/>
                        <w:b/>
                        <w:sz w:val="70"/>
                        <w:szCs w:val="70"/>
                      </w:rPr>
                      <w:t>J</w:t>
                    </w:r>
                    <w:r w:rsidR="00BF2D13">
                      <w:rPr>
                        <w:rFonts w:ascii="Times New Roman" w:hAnsi="Times New Roman" w:cs="Times New Roman"/>
                        <w:b/>
                        <w:sz w:val="70"/>
                        <w:szCs w:val="70"/>
                      </w:rPr>
                      <w:t>OURNAL</w:t>
                    </w:r>
                  </w:p>
                </w:txbxContent>
              </v:textbox>
            </v:roundrect>
          </w:pict>
        </mc:Fallback>
      </mc:AlternateContent>
    </w:r>
    <w:r>
      <w:rPr>
        <w:noProof/>
      </w:rPr>
      <mc:AlternateContent>
        <mc:Choice Requires="wps">
          <w:drawing>
            <wp:anchor distT="0" distB="0" distL="114300" distR="114300" simplePos="0" relativeHeight="251661312" behindDoc="0" locked="0" layoutInCell="1" allowOverlap="1" wp14:anchorId="0DEDB56D" wp14:editId="7355C3ED">
              <wp:simplePos x="0" y="0"/>
              <wp:positionH relativeFrom="column">
                <wp:posOffset>1015696</wp:posOffset>
              </wp:positionH>
              <wp:positionV relativeFrom="paragraph">
                <wp:posOffset>219075</wp:posOffset>
              </wp:positionV>
              <wp:extent cx="4848225" cy="495300"/>
              <wp:effectExtent l="0" t="0" r="0" b="0"/>
              <wp:wrapNone/>
              <wp:docPr id="6" name="Rounded Rectangle 6"/>
              <wp:cNvGraphicFramePr/>
              <a:graphic xmlns:a="http://schemas.openxmlformats.org/drawingml/2006/main">
                <a:graphicData uri="http://schemas.microsoft.com/office/word/2010/wordprocessingShape">
                  <wps:wsp>
                    <wps:cNvSpPr/>
                    <wps:spPr>
                      <a:xfrm>
                        <a:off x="0" y="0"/>
                        <a:ext cx="4848225" cy="495300"/>
                      </a:xfrm>
                      <a:prstGeom prst="roundRect">
                        <a:avLst/>
                      </a:prstGeom>
                      <a:solidFill>
                        <a:sysClr val="window" lastClr="FFFFFF">
                          <a:alpha val="0"/>
                        </a:sysClr>
                      </a:solidFill>
                      <a:ln w="25400" cap="flat" cmpd="sng" algn="ctr">
                        <a:noFill/>
                        <a:prstDash val="solid"/>
                      </a:ln>
                      <a:effectLst/>
                    </wps:spPr>
                    <wps:txbx>
                      <w:txbxContent>
                        <w:p w14:paraId="4116A429" w14:textId="77777777" w:rsidR="0097710B" w:rsidRPr="00A946A8" w:rsidRDefault="002B3E38" w:rsidP="006A799E">
                          <w:pPr>
                            <w:spacing w:after="0" w:line="240" w:lineRule="auto"/>
                            <w:rPr>
                              <w:rFonts w:ascii="Times New Roman" w:hAnsi="Times New Roman" w:cs="Times New Roman"/>
                              <w:sz w:val="36"/>
                              <w:szCs w:val="36"/>
                            </w:rPr>
                          </w:pPr>
                          <w:r w:rsidRPr="00A946A8">
                            <w:rPr>
                              <w:rFonts w:ascii="Times New Roman" w:hAnsi="Times New Roman" w:cs="Times New Roman"/>
                              <w:sz w:val="36"/>
                              <w:szCs w:val="36"/>
                            </w:rPr>
                            <w:t>of</w:t>
                          </w:r>
                          <w:r w:rsidR="006A799E" w:rsidRPr="00A946A8">
                            <w:rPr>
                              <w:rFonts w:ascii="Times New Roman" w:hAnsi="Times New Roman" w:cs="Times New Roman"/>
                              <w:sz w:val="36"/>
                              <w:szCs w:val="36"/>
                            </w:rPr>
                            <w:t xml:space="preserve"> Sustainable Development Research</w:t>
                          </w:r>
                        </w:p>
                        <w:p w14:paraId="1CA49728" w14:textId="3A247339" w:rsidR="006A799E" w:rsidRPr="00A946A8" w:rsidRDefault="00A946A8" w:rsidP="006A799E">
                          <w:pPr>
                            <w:spacing w:after="0" w:line="240" w:lineRule="auto"/>
                            <w:rPr>
                              <w:rFonts w:ascii="Times New Roman" w:hAnsi="Times New Roman" w:cs="Times New Roman"/>
                              <w:sz w:val="24"/>
                              <w:szCs w:val="24"/>
                            </w:rPr>
                          </w:pPr>
                          <w:r>
                            <w:rPr>
                              <w:rFonts w:ascii="Times New Roman" w:hAnsi="Times New Roman" w:cs="Times New Roman"/>
                              <w:sz w:val="24"/>
                              <w:szCs w:val="24"/>
                            </w:rPr>
                            <w:t>Vol. 0</w:t>
                          </w:r>
                          <w:r w:rsidR="000921A2">
                            <w:rPr>
                              <w:rFonts w:ascii="Times New Roman" w:hAnsi="Times New Roman" w:cs="Times New Roman"/>
                              <w:sz w:val="24"/>
                              <w:szCs w:val="24"/>
                            </w:rPr>
                            <w:t>6</w:t>
                          </w:r>
                          <w:r>
                            <w:rPr>
                              <w:rFonts w:ascii="Times New Roman" w:hAnsi="Times New Roman" w:cs="Times New Roman"/>
                              <w:sz w:val="24"/>
                              <w:szCs w:val="24"/>
                            </w:rPr>
                            <w:t>, No. 01, Jun</w:t>
                          </w:r>
                          <w:r w:rsidR="00AD63DC" w:rsidRPr="00A946A8">
                            <w:rPr>
                              <w:rFonts w:ascii="Times New Roman" w:hAnsi="Times New Roman" w:cs="Times New Roman"/>
                              <w:sz w:val="24"/>
                              <w:szCs w:val="24"/>
                            </w:rPr>
                            <w:t>i</w:t>
                          </w:r>
                          <w:r w:rsidR="0097710B" w:rsidRPr="00A946A8">
                            <w:rPr>
                              <w:rFonts w:ascii="Times New Roman" w:hAnsi="Times New Roman" w:cs="Times New Roman"/>
                              <w:sz w:val="24"/>
                              <w:szCs w:val="24"/>
                            </w:rPr>
                            <w:t xml:space="preserve"> 202</w:t>
                          </w:r>
                          <w:r w:rsidR="000921A2">
                            <w:rPr>
                              <w:rFonts w:ascii="Times New Roman" w:hAnsi="Times New Roman" w:cs="Times New Roman"/>
                              <w:sz w:val="24"/>
                              <w:szCs w:val="24"/>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0DEDB56D" id="Rounded Rectangle 6" o:spid="_x0000_s1028" style="position:absolute;margin-left:80pt;margin-top:17.25pt;width:381.7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" fillcolor="window" stroked="f" strokeweight="2pt">
              <v:fill opacity="0"/>
              <v:textbox inset="0,0,0,0">
                <w:txbxContent>
                  <w:p w14:paraId="4116A429" w14:textId="77777777" w:rsidR="0097710B" w:rsidRPr="00A946A8" w:rsidRDefault="002B3E38" w:rsidP="006A799E">
                    <w:pPr>
                      <w:spacing w:after="0" w:line="240" w:lineRule="auto"/>
                      <w:rPr>
                        <w:rFonts w:ascii="Times New Roman" w:hAnsi="Times New Roman" w:cs="Times New Roman"/>
                        <w:sz w:val="36"/>
                        <w:szCs w:val="36"/>
                      </w:rPr>
                    </w:pPr>
                    <w:r w:rsidRPr="00A946A8">
                      <w:rPr>
                        <w:rFonts w:ascii="Times New Roman" w:hAnsi="Times New Roman" w:cs="Times New Roman"/>
                        <w:sz w:val="36"/>
                        <w:szCs w:val="36"/>
                      </w:rPr>
                      <w:t>of</w:t>
                    </w:r>
                    <w:r w:rsidR="006A799E" w:rsidRPr="00A946A8">
                      <w:rPr>
                        <w:rFonts w:ascii="Times New Roman" w:hAnsi="Times New Roman" w:cs="Times New Roman"/>
                        <w:sz w:val="36"/>
                        <w:szCs w:val="36"/>
                      </w:rPr>
                      <w:t xml:space="preserve"> Sustainable Development Research</w:t>
                    </w:r>
                  </w:p>
                  <w:p w14:paraId="1CA49728" w14:textId="3A247339" w:rsidR="006A799E" w:rsidRPr="00A946A8" w:rsidRDefault="00A946A8" w:rsidP="006A799E">
                    <w:pPr>
                      <w:spacing w:after="0" w:line="240" w:lineRule="auto"/>
                      <w:rPr>
                        <w:rFonts w:ascii="Times New Roman" w:hAnsi="Times New Roman" w:cs="Times New Roman"/>
                        <w:sz w:val="24"/>
                        <w:szCs w:val="24"/>
                      </w:rPr>
                    </w:pPr>
                    <w:r>
                      <w:rPr>
                        <w:rFonts w:ascii="Times New Roman" w:hAnsi="Times New Roman" w:cs="Times New Roman"/>
                        <w:sz w:val="24"/>
                        <w:szCs w:val="24"/>
                      </w:rPr>
                      <w:t>Vol. 0</w:t>
                    </w:r>
                    <w:r w:rsidR="000921A2">
                      <w:rPr>
                        <w:rFonts w:ascii="Times New Roman" w:hAnsi="Times New Roman" w:cs="Times New Roman"/>
                        <w:sz w:val="24"/>
                        <w:szCs w:val="24"/>
                      </w:rPr>
                      <w:t>6</w:t>
                    </w:r>
                    <w:r>
                      <w:rPr>
                        <w:rFonts w:ascii="Times New Roman" w:hAnsi="Times New Roman" w:cs="Times New Roman"/>
                        <w:sz w:val="24"/>
                        <w:szCs w:val="24"/>
                      </w:rPr>
                      <w:t>, No. 01, Jun</w:t>
                    </w:r>
                    <w:r w:rsidR="00AD63DC" w:rsidRPr="00A946A8">
                      <w:rPr>
                        <w:rFonts w:ascii="Times New Roman" w:hAnsi="Times New Roman" w:cs="Times New Roman"/>
                        <w:sz w:val="24"/>
                        <w:szCs w:val="24"/>
                      </w:rPr>
                      <w:t>i</w:t>
                    </w:r>
                    <w:r w:rsidR="0097710B" w:rsidRPr="00A946A8">
                      <w:rPr>
                        <w:rFonts w:ascii="Times New Roman" w:hAnsi="Times New Roman" w:cs="Times New Roman"/>
                        <w:sz w:val="24"/>
                        <w:szCs w:val="24"/>
                      </w:rPr>
                      <w:t xml:space="preserve"> 202</w:t>
                    </w:r>
                    <w:r w:rsidR="000921A2">
                      <w:rPr>
                        <w:rFonts w:ascii="Times New Roman" w:hAnsi="Times New Roman" w:cs="Times New Roman"/>
                        <w:sz w:val="24"/>
                        <w:szCs w:val="24"/>
                      </w:rPr>
                      <w:t>6</w:t>
                    </w:r>
                  </w:p>
                </w:txbxContent>
              </v:textbox>
            </v:roundrect>
          </w:pict>
        </mc:Fallback>
      </mc:AlternateContent>
    </w:r>
    <w:r>
      <w:rPr>
        <w:rFonts w:ascii="Lucida Handwriting" w:hAnsi="Lucida Handwriting"/>
        <w:noProof/>
        <w:sz w:val="44"/>
        <w:szCs w:val="44"/>
      </w:rPr>
      <mc:AlternateContent>
        <mc:Choice Requires="wps">
          <w:drawing>
            <wp:anchor distT="0" distB="0" distL="114300" distR="114300" simplePos="0" relativeHeight="251667456" behindDoc="0" locked="0" layoutInCell="1" allowOverlap="1" wp14:anchorId="3C4A572E" wp14:editId="0AFF51C3">
              <wp:simplePos x="0" y="0"/>
              <wp:positionH relativeFrom="column">
                <wp:posOffset>23854</wp:posOffset>
              </wp:positionH>
              <wp:positionV relativeFrom="paragraph">
                <wp:posOffset>759350</wp:posOffset>
              </wp:positionV>
              <wp:extent cx="5891916" cy="7951"/>
              <wp:effectExtent l="19050" t="19050" r="33020" b="30480"/>
              <wp:wrapNone/>
              <wp:docPr id="24" name="Straight Connector 24"/>
              <wp:cNvGraphicFramePr/>
              <a:graphic xmlns:a="http://schemas.openxmlformats.org/drawingml/2006/main">
                <a:graphicData uri="http://schemas.microsoft.com/office/word/2010/wordprocessingShape">
                  <wps:wsp>
                    <wps:cNvCnPr/>
                    <wps:spPr>
                      <a:xfrm>
                        <a:off x="0" y="0"/>
                        <a:ext cx="5891916" cy="7951"/>
                      </a:xfrm>
                      <a:prstGeom prst="line">
                        <a:avLst/>
                      </a:prstGeom>
                      <a:ln w="28575">
                        <a:solidFill>
                          <a:srgbClr val="375C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E71A060" id="Straight Connector 2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59.8pt" to="465.85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" strokecolor="#375c2a" strokeweight="2.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B88D1" w14:textId="1553E356" w:rsidR="003702D4" w:rsidRPr="00990163" w:rsidRDefault="00020917" w:rsidP="000C7ACE">
    <w:pPr>
      <w:pStyle w:val="Header"/>
      <w:tabs>
        <w:tab w:val="clear" w:pos="4680"/>
      </w:tabs>
      <w:rPr>
        <w:rFonts w:ascii="Times New Roman" w:hAnsi="Times New Roman" w:cs="Times New Roman"/>
        <w:sz w:val="20"/>
        <w:szCs w:val="20"/>
      </w:rPr>
    </w:pPr>
    <w:r>
      <w:rPr>
        <w:rFonts w:ascii="Times New Roman" w:hAnsi="Times New Roman" w:cs="Times New Roman"/>
        <w:sz w:val="20"/>
        <w:szCs w:val="20"/>
      </w:rPr>
      <w:t>Lestari</w:t>
    </w:r>
    <w:r w:rsidR="000C7ACE" w:rsidRPr="00990163">
      <w:rPr>
        <w:rFonts w:ascii="Times New Roman" w:hAnsi="Times New Roman" w:cs="Times New Roman"/>
        <w:sz w:val="20"/>
        <w:szCs w:val="20"/>
      </w:rPr>
      <w:t xml:space="preserve"> </w:t>
    </w:r>
    <w:r w:rsidR="000C7ACE" w:rsidRPr="00990163">
      <w:rPr>
        <w:rFonts w:ascii="Times New Roman" w:hAnsi="Times New Roman" w:cs="Times New Roman"/>
        <w:i/>
        <w:sz w:val="20"/>
        <w:szCs w:val="20"/>
      </w:rPr>
      <w:t>et al.</w:t>
    </w:r>
    <w:r w:rsidR="003702D4" w:rsidRPr="00990163">
      <w:rPr>
        <w:rFonts w:ascii="Times New Roman" w:hAnsi="Times New Roman" w:cs="Times New Roman"/>
        <w:sz w:val="20"/>
        <w:szCs w:val="20"/>
      </w:rPr>
      <w:t xml:space="preserve">                                                        </w:t>
    </w:r>
    <w:r w:rsidR="00990163">
      <w:rPr>
        <w:rFonts w:ascii="Times New Roman" w:hAnsi="Times New Roman" w:cs="Times New Roman"/>
        <w:sz w:val="20"/>
        <w:szCs w:val="20"/>
      </w:rPr>
      <w:t xml:space="preserve">                                </w:t>
    </w:r>
    <w:r w:rsidR="003702D4" w:rsidRPr="00990163">
      <w:rPr>
        <w:rFonts w:ascii="Times New Roman" w:hAnsi="Times New Roman" w:cs="Times New Roman"/>
        <w:sz w:val="20"/>
        <w:szCs w:val="20"/>
      </w:rPr>
      <w:t xml:space="preserve"> </w:t>
    </w:r>
    <w:r w:rsidR="00E90224">
      <w:rPr>
        <w:rFonts w:ascii="Times New Roman" w:hAnsi="Times New Roman" w:cs="Times New Roman"/>
        <w:sz w:val="20"/>
        <w:szCs w:val="20"/>
      </w:rPr>
      <w:t xml:space="preserve">    </w:t>
    </w:r>
    <w:r w:rsidR="003702D4" w:rsidRPr="00990163">
      <w:rPr>
        <w:rFonts w:ascii="Times New Roman" w:hAnsi="Times New Roman" w:cs="Times New Roman"/>
        <w:sz w:val="20"/>
        <w:szCs w:val="20"/>
      </w:rPr>
      <w:t>Journal of Sustainable Development Research</w:t>
    </w:r>
  </w:p>
  <w:p w14:paraId="73ACB9D3" w14:textId="4296325A" w:rsidR="003702D4" w:rsidRPr="00990163" w:rsidRDefault="003702D4" w:rsidP="000C7ACE">
    <w:pPr>
      <w:pStyle w:val="Header"/>
      <w:tabs>
        <w:tab w:val="clear" w:pos="4680"/>
      </w:tabs>
      <w:rPr>
        <w:sz w:val="20"/>
        <w:szCs w:val="20"/>
      </w:rPr>
    </w:pPr>
    <w:r w:rsidRPr="00990163">
      <w:rPr>
        <w:rFonts w:ascii="Times New Roman" w:hAnsi="Times New Roman" w:cs="Times New Roman"/>
        <w:sz w:val="20"/>
        <w:szCs w:val="20"/>
      </w:rPr>
      <w:t xml:space="preserve">                                                                                 </w:t>
    </w:r>
    <w:r w:rsidR="00990163">
      <w:rPr>
        <w:rFonts w:ascii="Times New Roman" w:hAnsi="Times New Roman" w:cs="Times New Roman"/>
        <w:sz w:val="20"/>
        <w:szCs w:val="20"/>
      </w:rPr>
      <w:t xml:space="preserve">                                </w:t>
    </w:r>
    <w:r w:rsidR="00BD0FBF">
      <w:rPr>
        <w:rFonts w:ascii="Times New Roman" w:hAnsi="Times New Roman" w:cs="Times New Roman"/>
        <w:color w:val="000000" w:themeColor="text1"/>
        <w:sz w:val="20"/>
        <w:szCs w:val="20"/>
      </w:rPr>
      <w:t>Vol. 0</w:t>
    </w:r>
    <w:r w:rsidR="000921A2">
      <w:rPr>
        <w:rFonts w:ascii="Times New Roman" w:hAnsi="Times New Roman" w:cs="Times New Roman"/>
        <w:color w:val="000000" w:themeColor="text1"/>
        <w:sz w:val="20"/>
        <w:szCs w:val="20"/>
      </w:rPr>
      <w:t>6</w:t>
    </w:r>
    <w:r w:rsidR="00BD0FBF">
      <w:rPr>
        <w:rFonts w:ascii="Times New Roman" w:hAnsi="Times New Roman" w:cs="Times New Roman"/>
        <w:color w:val="000000" w:themeColor="text1"/>
        <w:sz w:val="20"/>
        <w:szCs w:val="20"/>
      </w:rPr>
      <w:t xml:space="preserve"> No 01, Juni</w:t>
    </w:r>
    <w:r w:rsidRPr="00990163">
      <w:rPr>
        <w:rFonts w:ascii="Times New Roman" w:hAnsi="Times New Roman" w:cs="Times New Roman"/>
        <w:color w:val="000000" w:themeColor="text1"/>
        <w:sz w:val="20"/>
        <w:szCs w:val="20"/>
      </w:rPr>
      <w:t xml:space="preserve"> 202</w:t>
    </w:r>
    <w:r w:rsidR="000921A2">
      <w:rPr>
        <w:rFonts w:ascii="Times New Roman" w:hAnsi="Times New Roman" w:cs="Times New Roman"/>
        <w:color w:val="000000" w:themeColor="text1"/>
        <w:sz w:val="20"/>
        <w:szCs w:val="20"/>
      </w:rPr>
      <w:t>6</w:t>
    </w:r>
    <w:r w:rsidRPr="00990163">
      <w:rPr>
        <w:rFonts w:ascii="Times New Roman" w:hAnsi="Times New Roman" w:cs="Times New Roman"/>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200"/>
    <w:rsid w:val="000121C9"/>
    <w:rsid w:val="00020917"/>
    <w:rsid w:val="000429A2"/>
    <w:rsid w:val="00047F6A"/>
    <w:rsid w:val="00060C64"/>
    <w:rsid w:val="000633B1"/>
    <w:rsid w:val="0006374D"/>
    <w:rsid w:val="00075895"/>
    <w:rsid w:val="00083D6F"/>
    <w:rsid w:val="00083EEA"/>
    <w:rsid w:val="000921A2"/>
    <w:rsid w:val="000A000E"/>
    <w:rsid w:val="000A192C"/>
    <w:rsid w:val="000C2310"/>
    <w:rsid w:val="000C338B"/>
    <w:rsid w:val="000C616C"/>
    <w:rsid w:val="000C7ACE"/>
    <w:rsid w:val="000E2C20"/>
    <w:rsid w:val="000F11D7"/>
    <w:rsid w:val="000F5337"/>
    <w:rsid w:val="0012339E"/>
    <w:rsid w:val="00144B0C"/>
    <w:rsid w:val="00170259"/>
    <w:rsid w:val="00172AF6"/>
    <w:rsid w:val="001A3FB0"/>
    <w:rsid w:val="001B33ED"/>
    <w:rsid w:val="00274F56"/>
    <w:rsid w:val="00277B0B"/>
    <w:rsid w:val="00284F85"/>
    <w:rsid w:val="002B1112"/>
    <w:rsid w:val="002B3E38"/>
    <w:rsid w:val="002C506A"/>
    <w:rsid w:val="002D7509"/>
    <w:rsid w:val="002D7896"/>
    <w:rsid w:val="002E358C"/>
    <w:rsid w:val="002F6064"/>
    <w:rsid w:val="0030355C"/>
    <w:rsid w:val="00306B1E"/>
    <w:rsid w:val="00306F82"/>
    <w:rsid w:val="00314942"/>
    <w:rsid w:val="00345D1D"/>
    <w:rsid w:val="00366EC2"/>
    <w:rsid w:val="003670D8"/>
    <w:rsid w:val="003702D4"/>
    <w:rsid w:val="00384E7D"/>
    <w:rsid w:val="003A0AE4"/>
    <w:rsid w:val="003E4097"/>
    <w:rsid w:val="003F3FAD"/>
    <w:rsid w:val="00425626"/>
    <w:rsid w:val="0047061D"/>
    <w:rsid w:val="004911C7"/>
    <w:rsid w:val="00495B75"/>
    <w:rsid w:val="004A43A8"/>
    <w:rsid w:val="004E30DD"/>
    <w:rsid w:val="004F192B"/>
    <w:rsid w:val="00504BF6"/>
    <w:rsid w:val="00525C6A"/>
    <w:rsid w:val="005305F9"/>
    <w:rsid w:val="005325C3"/>
    <w:rsid w:val="005440EA"/>
    <w:rsid w:val="00546424"/>
    <w:rsid w:val="00587892"/>
    <w:rsid w:val="005A6A8F"/>
    <w:rsid w:val="005E386C"/>
    <w:rsid w:val="00606E62"/>
    <w:rsid w:val="00627AD7"/>
    <w:rsid w:val="00632B2B"/>
    <w:rsid w:val="00632C34"/>
    <w:rsid w:val="00644455"/>
    <w:rsid w:val="0065444D"/>
    <w:rsid w:val="00671FE7"/>
    <w:rsid w:val="006764C0"/>
    <w:rsid w:val="0069043F"/>
    <w:rsid w:val="006A799E"/>
    <w:rsid w:val="006C1E2E"/>
    <w:rsid w:val="006D513E"/>
    <w:rsid w:val="006E0767"/>
    <w:rsid w:val="006E53E2"/>
    <w:rsid w:val="006F1AD0"/>
    <w:rsid w:val="006F25E0"/>
    <w:rsid w:val="006F7231"/>
    <w:rsid w:val="007010D1"/>
    <w:rsid w:val="007114C5"/>
    <w:rsid w:val="00733548"/>
    <w:rsid w:val="0074530F"/>
    <w:rsid w:val="007748BA"/>
    <w:rsid w:val="007927FD"/>
    <w:rsid w:val="0079555C"/>
    <w:rsid w:val="0079753C"/>
    <w:rsid w:val="007E7179"/>
    <w:rsid w:val="007E78A0"/>
    <w:rsid w:val="00804F23"/>
    <w:rsid w:val="00815F40"/>
    <w:rsid w:val="00821638"/>
    <w:rsid w:val="00832D6A"/>
    <w:rsid w:val="0085144E"/>
    <w:rsid w:val="00855C18"/>
    <w:rsid w:val="00864434"/>
    <w:rsid w:val="008779BA"/>
    <w:rsid w:val="00882C30"/>
    <w:rsid w:val="00893CCD"/>
    <w:rsid w:val="008943C0"/>
    <w:rsid w:val="008A229F"/>
    <w:rsid w:val="008B7F84"/>
    <w:rsid w:val="008D071B"/>
    <w:rsid w:val="008D1B8A"/>
    <w:rsid w:val="008D485D"/>
    <w:rsid w:val="008E75B7"/>
    <w:rsid w:val="008F6865"/>
    <w:rsid w:val="00920332"/>
    <w:rsid w:val="00922CD7"/>
    <w:rsid w:val="0093313E"/>
    <w:rsid w:val="00971739"/>
    <w:rsid w:val="00976E1B"/>
    <w:rsid w:val="0097710B"/>
    <w:rsid w:val="0098502B"/>
    <w:rsid w:val="00990163"/>
    <w:rsid w:val="009A036E"/>
    <w:rsid w:val="009A1217"/>
    <w:rsid w:val="009A169D"/>
    <w:rsid w:val="009A6A1A"/>
    <w:rsid w:val="009B08FF"/>
    <w:rsid w:val="009B39EE"/>
    <w:rsid w:val="009D7694"/>
    <w:rsid w:val="009D77DA"/>
    <w:rsid w:val="00A30481"/>
    <w:rsid w:val="00A43116"/>
    <w:rsid w:val="00A72423"/>
    <w:rsid w:val="00A946A8"/>
    <w:rsid w:val="00AA42A2"/>
    <w:rsid w:val="00AD51E3"/>
    <w:rsid w:val="00AD63DC"/>
    <w:rsid w:val="00AE2365"/>
    <w:rsid w:val="00B1012E"/>
    <w:rsid w:val="00B214FD"/>
    <w:rsid w:val="00B53D35"/>
    <w:rsid w:val="00BB5693"/>
    <w:rsid w:val="00BD0FBF"/>
    <w:rsid w:val="00BD19A1"/>
    <w:rsid w:val="00BF01DA"/>
    <w:rsid w:val="00BF2D13"/>
    <w:rsid w:val="00C1574D"/>
    <w:rsid w:val="00C334D5"/>
    <w:rsid w:val="00C50605"/>
    <w:rsid w:val="00C6131C"/>
    <w:rsid w:val="00C63BDA"/>
    <w:rsid w:val="00C657C9"/>
    <w:rsid w:val="00C8445E"/>
    <w:rsid w:val="00C84D2D"/>
    <w:rsid w:val="00C9209A"/>
    <w:rsid w:val="00CB2662"/>
    <w:rsid w:val="00CC3123"/>
    <w:rsid w:val="00CE1828"/>
    <w:rsid w:val="00CF213F"/>
    <w:rsid w:val="00CF4E12"/>
    <w:rsid w:val="00CF6DC5"/>
    <w:rsid w:val="00D03074"/>
    <w:rsid w:val="00D031C7"/>
    <w:rsid w:val="00D23C2A"/>
    <w:rsid w:val="00D31200"/>
    <w:rsid w:val="00D421BE"/>
    <w:rsid w:val="00D42697"/>
    <w:rsid w:val="00D43ADF"/>
    <w:rsid w:val="00D7025A"/>
    <w:rsid w:val="00D715F8"/>
    <w:rsid w:val="00D954FB"/>
    <w:rsid w:val="00DA373A"/>
    <w:rsid w:val="00DB44D0"/>
    <w:rsid w:val="00DC1C51"/>
    <w:rsid w:val="00DC1D56"/>
    <w:rsid w:val="00DD38A2"/>
    <w:rsid w:val="00DD601B"/>
    <w:rsid w:val="00DE3EE0"/>
    <w:rsid w:val="00E2104F"/>
    <w:rsid w:val="00E67A3F"/>
    <w:rsid w:val="00E71F1A"/>
    <w:rsid w:val="00E74996"/>
    <w:rsid w:val="00E756F4"/>
    <w:rsid w:val="00E90224"/>
    <w:rsid w:val="00EA6732"/>
    <w:rsid w:val="00EA7F8A"/>
    <w:rsid w:val="00EB0302"/>
    <w:rsid w:val="00EE2FDE"/>
    <w:rsid w:val="00F02266"/>
    <w:rsid w:val="00F03CF3"/>
    <w:rsid w:val="00F057B4"/>
    <w:rsid w:val="00F2377A"/>
    <w:rsid w:val="00F35D43"/>
    <w:rsid w:val="00F6310B"/>
    <w:rsid w:val="00F773D4"/>
    <w:rsid w:val="00F8680B"/>
    <w:rsid w:val="00FB2C0F"/>
    <w:rsid w:val="00FC6005"/>
    <w:rsid w:val="00FC7F28"/>
    <w:rsid w:val="00FD09DC"/>
    <w:rsid w:val="00FD2973"/>
    <w:rsid w:val="00FE1B9F"/>
    <w:rsid w:val="00FF505C"/>
    <w:rsid w:val="00FF5B0C"/>
    <w:rsid w:val="00FF6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4B60F5"/>
  <w15:docId w15:val="{2E24AD70-4B96-47F0-9EC2-A54C88A3A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25C3"/>
    <w:rPr>
      <w:color w:val="0000FF" w:themeColor="hyperlink"/>
      <w:u w:val="single"/>
    </w:rPr>
  </w:style>
  <w:style w:type="paragraph" w:customStyle="1" w:styleId="CPKeyword">
    <w:name w:val="CP_Keyword"/>
    <w:basedOn w:val="Normal"/>
    <w:link w:val="CPKeywordChar"/>
    <w:qFormat/>
    <w:rsid w:val="005325C3"/>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rsid w:val="005325C3"/>
    <w:rPr>
      <w:rFonts w:ascii="Times New Roman" w:hAnsi="Times New Roman" w:cs="Times New Roman"/>
      <w:b/>
      <w:bCs/>
      <w:i/>
      <w:iCs/>
      <w:sz w:val="24"/>
      <w:lang w:val="en-GB"/>
    </w:rPr>
  </w:style>
  <w:style w:type="paragraph" w:customStyle="1" w:styleId="jbd-abs-gb-tab9">
    <w:name w:val="jbd-abs-gb-tab9"/>
    <w:basedOn w:val="Normal"/>
    <w:qFormat/>
    <w:rsid w:val="00504BF6"/>
    <w:pPr>
      <w:spacing w:after="0" w:line="240" w:lineRule="auto"/>
      <w:jc w:val="both"/>
    </w:pPr>
    <w:rPr>
      <w:rFonts w:ascii="Times New Roman" w:eastAsia="Batang" w:hAnsi="Times New Roman" w:cs="Arial"/>
      <w:sz w:val="18"/>
      <w:szCs w:val="16"/>
      <w:lang w:val="id-ID"/>
    </w:rPr>
  </w:style>
  <w:style w:type="paragraph" w:styleId="Header">
    <w:name w:val="header"/>
    <w:basedOn w:val="Normal"/>
    <w:link w:val="HeaderChar"/>
    <w:uiPriority w:val="99"/>
    <w:unhideWhenUsed/>
    <w:rsid w:val="006444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455"/>
  </w:style>
  <w:style w:type="paragraph" w:styleId="Footer">
    <w:name w:val="footer"/>
    <w:basedOn w:val="Normal"/>
    <w:link w:val="FooterChar"/>
    <w:uiPriority w:val="99"/>
    <w:unhideWhenUsed/>
    <w:rsid w:val="006444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455"/>
  </w:style>
  <w:style w:type="table" w:styleId="TableGrid">
    <w:name w:val="Table Grid"/>
    <w:basedOn w:val="TableNormal"/>
    <w:uiPriority w:val="59"/>
    <w:rsid w:val="00D95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84E7D"/>
  </w:style>
  <w:style w:type="paragraph" w:styleId="BalloonText">
    <w:name w:val="Balloon Text"/>
    <w:basedOn w:val="Normal"/>
    <w:link w:val="BalloonTextChar"/>
    <w:uiPriority w:val="99"/>
    <w:semiHidden/>
    <w:unhideWhenUsed/>
    <w:rsid w:val="00384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E7D"/>
    <w:rPr>
      <w:rFonts w:ascii="Tahoma" w:hAnsi="Tahoma" w:cs="Tahoma"/>
      <w:sz w:val="16"/>
      <w:szCs w:val="16"/>
    </w:rPr>
  </w:style>
  <w:style w:type="table" w:customStyle="1" w:styleId="TableGrid1">
    <w:name w:val="Table Grid1"/>
    <w:basedOn w:val="TableNormal"/>
    <w:next w:val="TableGrid"/>
    <w:uiPriority w:val="59"/>
    <w:rsid w:val="00977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B3E38"/>
    <w:pPr>
      <w:spacing w:after="0" w:line="240" w:lineRule="auto"/>
    </w:pPr>
  </w:style>
  <w:style w:type="character" w:customStyle="1" w:styleId="UnresolvedMention">
    <w:name w:val="Unresolved Mention"/>
    <w:basedOn w:val="DefaultParagraphFont"/>
    <w:uiPriority w:val="99"/>
    <w:semiHidden/>
    <w:unhideWhenUsed/>
    <w:rsid w:val="00821638"/>
    <w:rPr>
      <w:color w:val="605E5C"/>
      <w:shd w:val="clear" w:color="auto" w:fill="E1DFDD"/>
    </w:rPr>
  </w:style>
  <w:style w:type="paragraph" w:styleId="NormalWeb">
    <w:name w:val="Normal (Web)"/>
    <w:basedOn w:val="Normal"/>
    <w:uiPriority w:val="99"/>
    <w:semiHidden/>
    <w:unhideWhenUsed/>
    <w:rsid w:val="002E358C"/>
    <w:rPr>
      <w:rFonts w:ascii="Times New Roman" w:hAnsi="Times New Roman" w:cs="Times New Roman"/>
      <w:sz w:val="24"/>
      <w:szCs w:val="24"/>
    </w:rPr>
  </w:style>
  <w:style w:type="paragraph" w:styleId="ListParagraph">
    <w:name w:val="List Paragraph"/>
    <w:basedOn w:val="Normal"/>
    <w:uiPriority w:val="34"/>
    <w:qFormat/>
    <w:rsid w:val="00D715F8"/>
    <w:pPr>
      <w:spacing w:after="160" w:line="259" w:lineRule="auto"/>
      <w:ind w:left="720"/>
      <w:contextualSpacing/>
    </w:pPr>
    <w:rPr>
      <w:kern w:val="2"/>
      <w:lang w:val="en-ID"/>
      <w14:ligatures w14:val="standardContextual"/>
    </w:rPr>
  </w:style>
  <w:style w:type="character" w:styleId="FollowedHyperlink">
    <w:name w:val="FollowedHyperlink"/>
    <w:basedOn w:val="DefaultParagraphFont"/>
    <w:uiPriority w:val="99"/>
    <w:semiHidden/>
    <w:unhideWhenUsed/>
    <w:rsid w:val="00CE18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mailto:hari.kaskoyo@fp.unila.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Sheet1!$A$2:$A$4</c:f>
              <c:strCache>
                <c:ptCount val="3"/>
                <c:pt idx="0">
                  <c:v>Persepsi Masyarakat</c:v>
                </c:pt>
                <c:pt idx="1">
                  <c:v>Aktivitas Wisata</c:v>
                </c:pt>
                <c:pt idx="2">
                  <c:v>Dampak Sosial Ekonomi</c:v>
                </c:pt>
              </c:strCache>
            </c:strRef>
          </c:cat>
          <c:val>
            <c:numRef>
              <c:f>Sheet1!$B$2:$B$4</c:f>
              <c:numCache>
                <c:formatCode>General</c:formatCode>
                <c:ptCount val="3"/>
                <c:pt idx="0">
                  <c:v>64.760000000000005</c:v>
                </c:pt>
                <c:pt idx="1">
                  <c:v>61.11</c:v>
                </c:pt>
                <c:pt idx="2">
                  <c:v>63.87</c:v>
                </c:pt>
              </c:numCache>
            </c:numRef>
          </c:val>
          <c:extLst>
            <c:ext xmlns:c16="http://schemas.microsoft.com/office/drawing/2014/chart" uri="{C3380CC4-5D6E-409C-BE32-E72D297353CC}">
              <c16:uniqueId val="{00000000-6C0C-4FD3-9364-78D02229B20B}"/>
            </c:ext>
          </c:extLst>
        </c:ser>
        <c:dLbls>
          <c:showLegendKey val="0"/>
          <c:showVal val="0"/>
          <c:showCatName val="0"/>
          <c:showSerName val="0"/>
          <c:showPercent val="0"/>
          <c:showBubbleSize val="0"/>
        </c:dLbls>
        <c:gapWidth val="219"/>
        <c:overlap val="-27"/>
        <c:axId val="2018890831"/>
        <c:axId val="2018888431"/>
      </c:barChart>
      <c:catAx>
        <c:axId val="20188908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8888431"/>
        <c:crosses val="autoZero"/>
        <c:auto val="1"/>
        <c:lblAlgn val="ctr"/>
        <c:lblOffset val="100"/>
        <c:noMultiLvlLbl val="0"/>
      </c:catAx>
      <c:valAx>
        <c:axId val="2018888431"/>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8890831"/>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6DFE0-4244-4B3F-A750-A57358DBA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3507</Words>
  <Characters>19990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14</cp:revision>
  <cp:lastPrinted>2026-01-19T08:03:00Z</cp:lastPrinted>
  <dcterms:created xsi:type="dcterms:W3CDTF">2026-07-08T11:16:00Z</dcterms:created>
  <dcterms:modified xsi:type="dcterms:W3CDTF">2026-07-08T12:33:00Z</dcterms:modified>
</cp:coreProperties>
</file>