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508" w:rsidRPr="00617508" w:rsidRDefault="00617508" w:rsidP="00617508">
      <w:pPr>
        <w:pStyle w:val="003AuthorPenulis"/>
        <w:spacing w:line="276" w:lineRule="auto"/>
        <w:rPr>
          <w:rFonts w:asciiTheme="majorBidi" w:hAnsiTheme="majorBidi" w:cstheme="majorBidi"/>
          <w:sz w:val="28"/>
          <w:szCs w:val="28"/>
        </w:rPr>
      </w:pPr>
      <w:r w:rsidRPr="00617508">
        <w:rPr>
          <w:rFonts w:asciiTheme="majorBidi" w:hAnsiTheme="majorBidi" w:cstheme="majorBidi"/>
          <w:b/>
          <w:sz w:val="28"/>
          <w:szCs w:val="28"/>
          <w:lang w:val="id-ID"/>
        </w:rPr>
        <w:t xml:space="preserve">INOVASI PEMANFAATAN </w:t>
      </w:r>
      <w:r w:rsidR="00094DEA">
        <w:rPr>
          <w:rFonts w:asciiTheme="majorBidi" w:hAnsiTheme="majorBidi" w:cstheme="majorBidi"/>
          <w:b/>
          <w:sz w:val="28"/>
          <w:szCs w:val="28"/>
        </w:rPr>
        <w:t xml:space="preserve">BIJI </w:t>
      </w:r>
      <w:r w:rsidRPr="00617508">
        <w:rPr>
          <w:rFonts w:asciiTheme="majorBidi" w:hAnsiTheme="majorBidi" w:cstheme="majorBidi"/>
          <w:b/>
          <w:sz w:val="28"/>
          <w:szCs w:val="28"/>
          <w:lang w:val="id-ID"/>
        </w:rPr>
        <w:t xml:space="preserve">KOPI AFKIR SEBAGAI BAHAN DASAR SABUN </w:t>
      </w:r>
    </w:p>
    <w:p w:rsidR="0008450E" w:rsidRPr="00833D3B" w:rsidRDefault="00094DEA" w:rsidP="008F517D">
      <w:pPr>
        <w:pStyle w:val="003AuthorPenulis"/>
        <w:spacing w:line="276" w:lineRule="auto"/>
        <w:rPr>
          <w:rFonts w:asciiTheme="majorBidi" w:hAnsiTheme="majorBidi" w:cstheme="majorBidi"/>
          <w:sz w:val="22"/>
          <w:szCs w:val="22"/>
          <w:vertAlign w:val="superscript"/>
        </w:rPr>
      </w:pPr>
      <w:r>
        <w:rPr>
          <w:rFonts w:asciiTheme="majorBidi" w:hAnsiTheme="majorBidi" w:cstheme="majorBidi"/>
          <w:i/>
          <w:iCs/>
          <w:sz w:val="28"/>
          <w:szCs w:val="28"/>
        </w:rPr>
        <w:t>(</w:t>
      </w:r>
      <w:r w:rsidRPr="00094DEA">
        <w:rPr>
          <w:rFonts w:asciiTheme="majorBidi" w:hAnsiTheme="majorBidi" w:cstheme="majorBidi"/>
          <w:i/>
          <w:iCs/>
          <w:sz w:val="28"/>
          <w:szCs w:val="28"/>
        </w:rPr>
        <w:t>Innovative Utilization of Defevtive Coffee Beans as a Base Ingredient for Soap Production</w:t>
      </w:r>
      <w:r>
        <w:rPr>
          <w:rFonts w:ascii="Times New Roman" w:hAnsi="Times New Roman" w:cs="Times New Roman"/>
        </w:rPr>
        <w:t>)</w:t>
      </w:r>
      <w:r w:rsidR="0097710B" w:rsidRPr="008B7F84">
        <w:rPr>
          <w:rFonts w:ascii="Times New Roman" w:hAnsi="Times New Roman" w:cs="Times New Roman"/>
        </w:rPr>
        <w:br/>
      </w:r>
      <w:r w:rsidR="008F517D" w:rsidRPr="0008450E">
        <w:rPr>
          <w:rFonts w:asciiTheme="majorBidi" w:hAnsiTheme="majorBidi" w:cstheme="majorBidi"/>
          <w:sz w:val="22"/>
          <w:szCs w:val="22"/>
        </w:rPr>
        <w:t>Nurullia Febriati</w:t>
      </w:r>
      <w:r w:rsidR="008F517D">
        <w:rPr>
          <w:rFonts w:asciiTheme="majorBidi" w:hAnsiTheme="majorBidi" w:cstheme="majorBidi"/>
          <w:sz w:val="22"/>
          <w:szCs w:val="22"/>
          <w:vertAlign w:val="superscript"/>
          <w:lang w:val="id-ID"/>
        </w:rPr>
        <w:t>1</w:t>
      </w:r>
      <w:r w:rsidR="008F517D">
        <w:rPr>
          <w:rFonts w:asciiTheme="majorBidi" w:hAnsiTheme="majorBidi" w:cstheme="majorBidi"/>
          <w:sz w:val="22"/>
          <w:szCs w:val="22"/>
          <w:vertAlign w:val="superscript"/>
        </w:rPr>
        <w:t xml:space="preserve">, </w:t>
      </w:r>
      <w:r w:rsidR="0008450E" w:rsidRPr="008F517D">
        <w:rPr>
          <w:rStyle w:val="Emphasis"/>
          <w:rFonts w:asciiTheme="majorBidi" w:hAnsiTheme="majorBidi" w:cstheme="majorBidi"/>
          <w:i w:val="0"/>
          <w:iCs w:val="0"/>
          <w:color w:val="000000" w:themeColor="text1"/>
          <w:sz w:val="22"/>
          <w:szCs w:val="22"/>
          <w:shd w:val="clear" w:color="auto" w:fill="FFFFFF"/>
        </w:rPr>
        <w:t>Fibra</w:t>
      </w:r>
      <w:r w:rsidR="0008450E" w:rsidRPr="0008450E">
        <w:rPr>
          <w:rFonts w:asciiTheme="majorBidi" w:hAnsiTheme="majorBidi" w:cstheme="majorBidi"/>
          <w:color w:val="000000" w:themeColor="text1"/>
          <w:sz w:val="22"/>
          <w:szCs w:val="22"/>
          <w:shd w:val="clear" w:color="auto" w:fill="FFFFFF"/>
        </w:rPr>
        <w:t> Nurainy</w:t>
      </w:r>
      <w:r w:rsidR="0008450E" w:rsidRPr="0008450E">
        <w:rPr>
          <w:rFonts w:asciiTheme="majorBidi" w:hAnsiTheme="majorBidi" w:cstheme="majorBidi"/>
          <w:sz w:val="22"/>
          <w:szCs w:val="22"/>
          <w:vertAlign w:val="superscript"/>
        </w:rPr>
        <w:t>1</w:t>
      </w:r>
      <w:r w:rsidR="00833D3B">
        <w:rPr>
          <w:rFonts w:asciiTheme="majorBidi" w:hAnsiTheme="majorBidi" w:cstheme="majorBidi"/>
          <w:sz w:val="22"/>
          <w:szCs w:val="22"/>
        </w:rPr>
        <w:t>*</w:t>
      </w:r>
      <w:r w:rsidR="0008450E" w:rsidRPr="0008450E">
        <w:rPr>
          <w:rFonts w:asciiTheme="majorBidi" w:hAnsiTheme="majorBidi" w:cstheme="majorBidi"/>
          <w:sz w:val="22"/>
          <w:szCs w:val="22"/>
          <w:lang w:val="id-ID"/>
        </w:rPr>
        <w:t xml:space="preserve">, </w:t>
      </w:r>
      <w:r w:rsidR="0008450E" w:rsidRPr="0008450E">
        <w:rPr>
          <w:rFonts w:asciiTheme="majorBidi" w:hAnsiTheme="majorBidi" w:cstheme="majorBidi"/>
          <w:sz w:val="22"/>
          <w:szCs w:val="22"/>
        </w:rPr>
        <w:t>Sri Hidayati</w:t>
      </w:r>
      <w:r w:rsidR="0008450E" w:rsidRPr="0008450E">
        <w:rPr>
          <w:rFonts w:asciiTheme="majorBidi" w:hAnsiTheme="majorBidi" w:cstheme="majorBidi"/>
          <w:sz w:val="22"/>
          <w:szCs w:val="22"/>
          <w:vertAlign w:val="superscript"/>
        </w:rPr>
        <w:t>1</w:t>
      </w:r>
      <w:r w:rsidR="0008450E" w:rsidRPr="0008450E">
        <w:rPr>
          <w:rFonts w:asciiTheme="majorBidi" w:hAnsiTheme="majorBidi" w:cstheme="majorBidi"/>
          <w:sz w:val="22"/>
          <w:szCs w:val="22"/>
        </w:rPr>
        <w:t>, Haidawati</w:t>
      </w:r>
      <w:r w:rsidR="0008450E" w:rsidRPr="0008450E">
        <w:rPr>
          <w:rFonts w:asciiTheme="majorBidi" w:hAnsiTheme="majorBidi" w:cstheme="majorBidi"/>
          <w:sz w:val="22"/>
          <w:szCs w:val="22"/>
          <w:vertAlign w:val="superscript"/>
        </w:rPr>
        <w:t>1</w:t>
      </w:r>
      <w:r w:rsidR="00833D3B">
        <w:rPr>
          <w:rFonts w:asciiTheme="majorBidi" w:hAnsiTheme="majorBidi" w:cstheme="majorBidi"/>
          <w:sz w:val="22"/>
          <w:szCs w:val="22"/>
          <w:vertAlign w:val="superscript"/>
        </w:rPr>
        <w:t xml:space="preserve">, </w:t>
      </w:r>
    </w:p>
    <w:p w:rsidR="0008450E" w:rsidRPr="0008450E" w:rsidRDefault="0008450E" w:rsidP="0008450E">
      <w:pPr>
        <w:pStyle w:val="004Instansi"/>
        <w:spacing w:line="276" w:lineRule="auto"/>
        <w:rPr>
          <w:rFonts w:asciiTheme="majorBidi" w:hAnsiTheme="majorBidi" w:cstheme="majorBidi"/>
        </w:rPr>
      </w:pPr>
      <w:r w:rsidRPr="0008450E">
        <w:rPr>
          <w:rFonts w:asciiTheme="majorBidi" w:hAnsiTheme="majorBidi" w:cstheme="majorBidi"/>
          <w:vertAlign w:val="superscript"/>
          <w:lang w:val="id-ID"/>
        </w:rPr>
        <w:t>1</w:t>
      </w:r>
      <w:r w:rsidRPr="0008450E">
        <w:rPr>
          <w:rFonts w:asciiTheme="majorBidi" w:hAnsiTheme="majorBidi" w:cstheme="majorBidi"/>
          <w:lang w:val="id-ID"/>
        </w:rPr>
        <w:t xml:space="preserve"> </w:t>
      </w:r>
      <w:r w:rsidRPr="0008450E">
        <w:rPr>
          <w:rFonts w:asciiTheme="majorBidi" w:hAnsiTheme="majorBidi" w:cstheme="majorBidi"/>
        </w:rPr>
        <w:t>Teknologi Hasil Pertanian</w:t>
      </w:r>
      <w:r w:rsidRPr="0008450E">
        <w:rPr>
          <w:rFonts w:asciiTheme="majorBidi" w:hAnsiTheme="majorBidi" w:cstheme="majorBidi"/>
          <w:lang w:val="id-ID"/>
        </w:rPr>
        <w:t xml:space="preserve">, </w:t>
      </w:r>
      <w:r w:rsidRPr="0008450E">
        <w:rPr>
          <w:rFonts w:asciiTheme="majorBidi" w:hAnsiTheme="majorBidi" w:cstheme="majorBidi"/>
        </w:rPr>
        <w:t>Pertanian</w:t>
      </w:r>
      <w:r w:rsidRPr="0008450E">
        <w:rPr>
          <w:rFonts w:asciiTheme="majorBidi" w:hAnsiTheme="majorBidi" w:cstheme="majorBidi"/>
          <w:lang w:val="id-ID"/>
        </w:rPr>
        <w:t xml:space="preserve">, </w:t>
      </w:r>
      <w:r w:rsidRPr="0008450E">
        <w:rPr>
          <w:rFonts w:asciiTheme="majorBidi" w:hAnsiTheme="majorBidi" w:cstheme="majorBidi"/>
        </w:rPr>
        <w:t>Universitas Lampung</w:t>
      </w:r>
    </w:p>
    <w:p w:rsidR="0097710B" w:rsidRPr="0008450E" w:rsidRDefault="0097710B" w:rsidP="00833D3B">
      <w:pPr>
        <w:pStyle w:val="005Korespondensi"/>
        <w:spacing w:line="276" w:lineRule="auto"/>
        <w:rPr>
          <w:rFonts w:asciiTheme="majorBidi" w:hAnsiTheme="majorBidi" w:cstheme="majorBidi"/>
        </w:rPr>
        <w:sectPr w:rsidR="0097710B" w:rsidRPr="0008450E" w:rsidSect="00170DE2">
          <w:headerReference w:type="default" r:id="rId8"/>
          <w:footerReference w:type="default" r:id="rId9"/>
          <w:pgSz w:w="12240" w:h="15840"/>
          <w:pgMar w:top="1985" w:right="1440" w:bottom="1440" w:left="1440" w:header="720" w:footer="720" w:gutter="0"/>
          <w:pgNumType w:start="35"/>
          <w:cols w:space="720"/>
          <w:docGrid w:linePitch="360"/>
        </w:sectPr>
      </w:pPr>
      <w:r w:rsidRPr="00BD0FBF">
        <w:rPr>
          <w:rFonts w:ascii="Times New Roman" w:hAnsi="Times New Roman" w:cs="Times New Roman"/>
        </w:rPr>
        <w:t xml:space="preserve">Jl. Soemantri Brodjonegoro, Gd. Meneng, Bandar Lampung, 35145, Lampung, Indonesia </w:t>
      </w:r>
      <w:r w:rsidRPr="00BD0FBF">
        <w:rPr>
          <w:rFonts w:ascii="Times New Roman" w:hAnsi="Times New Roman" w:cs="Times New Roman"/>
        </w:rPr>
        <w:br/>
        <w:t>*email:</w:t>
      </w:r>
      <w:r w:rsidR="0008450E" w:rsidRPr="0008450E">
        <w:rPr>
          <w:rFonts w:asciiTheme="majorBidi" w:hAnsiTheme="majorBidi" w:cstheme="majorBidi"/>
          <w:lang w:val="id-ID"/>
        </w:rPr>
        <w:t xml:space="preserve"> </w:t>
      </w:r>
      <w:hyperlink r:id="rId10" w:history="1">
        <w:r w:rsidR="00833D3B" w:rsidRPr="00C716EA">
          <w:rPr>
            <w:rStyle w:val="Hyperlink"/>
            <w:rFonts w:asciiTheme="majorBidi" w:hAnsiTheme="majorBidi" w:cstheme="majorBidi"/>
          </w:rPr>
          <w:t>fibra.nurainy@fp.unila.ac.id</w:t>
        </w:r>
      </w:hyperlink>
    </w:p>
    <w:tbl>
      <w:tblPr>
        <w:tblStyle w:val="TableGrid"/>
        <w:tblW w:w="947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6521"/>
      </w:tblGrid>
      <w:tr w:rsidR="00971739" w:rsidTr="0097319A">
        <w:trPr>
          <w:trHeight w:val="190"/>
        </w:trPr>
        <w:tc>
          <w:tcPr>
            <w:tcW w:w="2953" w:type="dxa"/>
            <w:tcBorders>
              <w:top w:val="single" w:sz="4" w:space="0" w:color="auto"/>
              <w:left w:val="single" w:sz="4" w:space="0" w:color="auto"/>
              <w:bottom w:val="single" w:sz="4" w:space="0" w:color="auto"/>
            </w:tcBorders>
          </w:tcPr>
          <w:p w:rsidR="00971739" w:rsidRDefault="00990163" w:rsidP="0097710B">
            <w:pPr>
              <w:jc w:val="both"/>
              <w:rPr>
                <w:rFonts w:ascii="Times New Roman" w:hAnsi="Times New Roman" w:cs="Times New Roman"/>
                <w:b/>
                <w:spacing w:val="-1"/>
              </w:rPr>
            </w:pPr>
            <w:r>
              <w:rPr>
                <w:rFonts w:ascii="Times New Roman" w:hAnsi="Times New Roman" w:cs="Times New Roman"/>
                <w:b/>
                <w:spacing w:val="-1"/>
              </w:rPr>
              <w:t>Artikel I</w:t>
            </w:r>
            <w:r w:rsidR="00971739">
              <w:rPr>
                <w:rFonts w:ascii="Times New Roman" w:hAnsi="Times New Roman" w:cs="Times New Roman"/>
                <w:b/>
                <w:spacing w:val="-1"/>
              </w:rPr>
              <w:t>nfo</w:t>
            </w:r>
          </w:p>
        </w:tc>
        <w:tc>
          <w:tcPr>
            <w:tcW w:w="6521" w:type="dxa"/>
            <w:tcBorders>
              <w:top w:val="single" w:sz="4" w:space="0" w:color="auto"/>
              <w:bottom w:val="single" w:sz="4" w:space="0" w:color="auto"/>
              <w:right w:val="single" w:sz="4" w:space="0" w:color="auto"/>
            </w:tcBorders>
          </w:tcPr>
          <w:p w:rsidR="00971739" w:rsidRPr="00990163" w:rsidRDefault="00990163" w:rsidP="0097319A">
            <w:pPr>
              <w:jc w:val="both"/>
              <w:rPr>
                <w:rFonts w:ascii="Times New Roman" w:hAnsi="Times New Roman" w:cs="Times New Roman"/>
                <w:b/>
                <w:i/>
                <w:spacing w:val="-1"/>
              </w:rPr>
            </w:pPr>
            <w:r w:rsidRPr="00990163">
              <w:rPr>
                <w:rFonts w:ascii="Times New Roman" w:hAnsi="Times New Roman" w:cs="Times New Roman"/>
                <w:b/>
                <w:i/>
                <w:spacing w:val="-1"/>
              </w:rPr>
              <w:t>Abstract</w:t>
            </w:r>
            <w:r>
              <w:rPr>
                <w:rFonts w:ascii="Times New Roman" w:hAnsi="Times New Roman" w:cs="Times New Roman"/>
                <w:b/>
                <w:i/>
                <w:spacing w:val="-1"/>
              </w:rPr>
              <w:t xml:space="preserve"> </w:t>
            </w:r>
          </w:p>
        </w:tc>
      </w:tr>
      <w:tr w:rsidR="00FE1B9F" w:rsidTr="0097319A">
        <w:trPr>
          <w:trHeight w:val="2133"/>
        </w:trPr>
        <w:tc>
          <w:tcPr>
            <w:tcW w:w="2953" w:type="dxa"/>
            <w:tcBorders>
              <w:top w:val="single" w:sz="4" w:space="0" w:color="auto"/>
              <w:bottom w:val="single" w:sz="4" w:space="0" w:color="auto"/>
            </w:tcBorders>
          </w:tcPr>
          <w:p w:rsidR="00FE1B9F" w:rsidRPr="00990163" w:rsidRDefault="00FE1B9F" w:rsidP="00FE1B9F">
            <w:pPr>
              <w:rPr>
                <w:rFonts w:ascii="Times New Roman" w:hAnsi="Times New Roman" w:cs="Times New Roman"/>
                <w:b/>
                <w:spacing w:val="-1"/>
                <w:sz w:val="20"/>
                <w:szCs w:val="20"/>
              </w:rPr>
            </w:pPr>
            <w:r w:rsidRPr="00990163">
              <w:rPr>
                <w:rFonts w:ascii="Times New Roman" w:hAnsi="Times New Roman" w:cs="Times New Roman"/>
                <w:b/>
                <w:spacing w:val="-1"/>
                <w:sz w:val="20"/>
                <w:szCs w:val="20"/>
              </w:rPr>
              <w:t>Received:</w:t>
            </w:r>
            <w:r w:rsidR="004B6F96">
              <w:rPr>
                <w:rFonts w:ascii="Times New Roman" w:hAnsi="Times New Roman" w:cs="Times New Roman"/>
                <w:b/>
                <w:spacing w:val="-1"/>
                <w:sz w:val="20"/>
                <w:szCs w:val="20"/>
              </w:rPr>
              <w:t xml:space="preserve"> 12 maret 2026</w:t>
            </w:r>
            <w:r w:rsidRPr="00990163">
              <w:rPr>
                <w:rFonts w:ascii="Times New Roman" w:hAnsi="Times New Roman" w:cs="Times New Roman"/>
                <w:b/>
                <w:spacing w:val="-1"/>
                <w:sz w:val="20"/>
                <w:szCs w:val="20"/>
              </w:rPr>
              <w:br/>
              <w:t>Received is rev</w:t>
            </w:r>
            <w:r w:rsidR="00990163">
              <w:rPr>
                <w:rFonts w:ascii="Times New Roman" w:hAnsi="Times New Roman" w:cs="Times New Roman"/>
                <w:b/>
                <w:spacing w:val="-1"/>
                <w:sz w:val="20"/>
                <w:szCs w:val="20"/>
              </w:rPr>
              <w:t>ised:</w:t>
            </w:r>
            <w:r w:rsidR="004B6F96">
              <w:rPr>
                <w:rFonts w:ascii="Times New Roman" w:hAnsi="Times New Roman" w:cs="Times New Roman"/>
                <w:b/>
                <w:spacing w:val="-1"/>
                <w:sz w:val="20"/>
                <w:szCs w:val="20"/>
              </w:rPr>
              <w:t xml:space="preserve"> 10 april 2026</w:t>
            </w:r>
            <w:r w:rsidR="00990163">
              <w:rPr>
                <w:rFonts w:ascii="Times New Roman" w:hAnsi="Times New Roman" w:cs="Times New Roman"/>
                <w:b/>
                <w:spacing w:val="-1"/>
                <w:sz w:val="20"/>
                <w:szCs w:val="20"/>
              </w:rPr>
              <w:br/>
              <w:t>Accepted:</w:t>
            </w:r>
            <w:r w:rsidR="004B6F96">
              <w:rPr>
                <w:rFonts w:ascii="Times New Roman" w:hAnsi="Times New Roman" w:cs="Times New Roman"/>
                <w:b/>
                <w:spacing w:val="-1"/>
                <w:sz w:val="20"/>
                <w:szCs w:val="20"/>
              </w:rPr>
              <w:t xml:space="preserve"> 20 mei 2026</w:t>
            </w:r>
            <w:r w:rsidR="00990163">
              <w:rPr>
                <w:rFonts w:ascii="Times New Roman" w:hAnsi="Times New Roman" w:cs="Times New Roman"/>
                <w:b/>
                <w:spacing w:val="-1"/>
                <w:sz w:val="20"/>
                <w:szCs w:val="20"/>
              </w:rPr>
              <w:br/>
              <w:t>Publish online:</w:t>
            </w:r>
            <w:r w:rsidR="004B6F96">
              <w:rPr>
                <w:rFonts w:ascii="Times New Roman" w:hAnsi="Times New Roman" w:cs="Times New Roman"/>
                <w:b/>
                <w:spacing w:val="-1"/>
                <w:sz w:val="20"/>
                <w:szCs w:val="20"/>
              </w:rPr>
              <w:t xml:space="preserve"> juni 2026</w:t>
            </w:r>
          </w:p>
          <w:p w:rsidR="00FE1B9F" w:rsidRDefault="00FE1B9F" w:rsidP="00FE1B9F">
            <w:pPr>
              <w:rPr>
                <w:rFonts w:ascii="Times New Roman" w:hAnsi="Times New Roman" w:cs="Times New Roman"/>
                <w:b/>
                <w:i/>
              </w:rPr>
            </w:pPr>
          </w:p>
          <w:p w:rsidR="00FE1B9F" w:rsidRDefault="00FE1B9F" w:rsidP="00FE1B9F">
            <w:pPr>
              <w:rPr>
                <w:rFonts w:ascii="Times New Roman" w:hAnsi="Times New Roman" w:cs="Times New Roman"/>
                <w:b/>
              </w:rPr>
            </w:pPr>
          </w:p>
          <w:p w:rsidR="00990163" w:rsidRPr="00FE1B9F" w:rsidRDefault="00990163" w:rsidP="00FE1B9F">
            <w:pPr>
              <w:rPr>
                <w:rFonts w:ascii="Times New Roman" w:hAnsi="Times New Roman" w:cs="Times New Roman"/>
                <w:b/>
              </w:rPr>
            </w:pPr>
          </w:p>
          <w:p w:rsidR="00990163" w:rsidRDefault="00990163"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97319A" w:rsidRDefault="0097319A" w:rsidP="00FE1B9F">
            <w:pPr>
              <w:rPr>
                <w:rFonts w:ascii="Times New Roman" w:hAnsi="Times New Roman" w:cs="Times New Roman"/>
                <w:b/>
                <w:i/>
              </w:rPr>
            </w:pPr>
          </w:p>
          <w:p w:rsidR="00FE1B9F" w:rsidRDefault="00FE1B9F" w:rsidP="0097710B">
            <w:pPr>
              <w:jc w:val="both"/>
              <w:rPr>
                <w:rFonts w:ascii="Times New Roman" w:hAnsi="Times New Roman" w:cs="Times New Roman"/>
                <w:b/>
                <w:spacing w:val="-1"/>
              </w:rPr>
            </w:pPr>
          </w:p>
        </w:tc>
        <w:tc>
          <w:tcPr>
            <w:tcW w:w="6521" w:type="dxa"/>
            <w:vMerge w:val="restart"/>
            <w:tcBorders>
              <w:top w:val="single" w:sz="4" w:space="0" w:color="auto"/>
            </w:tcBorders>
          </w:tcPr>
          <w:p w:rsidR="00FE1B9F" w:rsidRPr="006A2ED4" w:rsidRDefault="0097319A" w:rsidP="006A2ED4">
            <w:pPr>
              <w:ind w:firstLine="567"/>
              <w:jc w:val="both"/>
              <w:rPr>
                <w:rFonts w:asciiTheme="majorBidi" w:eastAsia="Times New Roman" w:hAnsiTheme="majorBidi" w:cstheme="majorBidi"/>
                <w:sz w:val="20"/>
                <w:szCs w:val="20"/>
              </w:rPr>
            </w:pPr>
            <w:r w:rsidRPr="006A2ED4">
              <w:rPr>
                <w:rFonts w:asciiTheme="majorBidi" w:eastAsia="Times New Roman" w:hAnsiTheme="majorBidi" w:cstheme="majorBidi"/>
                <w:sz w:val="20"/>
                <w:szCs w:val="20"/>
              </w:rPr>
              <w:t xml:space="preserve">This study explores the innovative use of defective coffee beans as a base material for bar soap. Indonesia, one of the world's largest coffee producers, generates a substantial amount of defective coffee beans that are often underutilized. Defective coffee beans, which still contain bioactive compounds such as chlorogenic acid and caffeine, hold potential for use in cosmetic products like soap, which can offer skin health benefits. The soap-making process involves mixing ingredients such as coconut oil, palm oil, NaOH, and coffee powder in various concentrations, ranging from 0% to 20%. The results show that soap with defective coffee bean addition has potential for exfoliating effects, improving skin elasticity, and protecting against premature aging. The soap's characteristics </w:t>
            </w:r>
            <w:r w:rsidRPr="006A2ED4">
              <w:rPr>
                <w:rFonts w:asciiTheme="majorBidi" w:hAnsiTheme="majorBidi" w:cstheme="majorBidi"/>
                <w:bCs/>
                <w:sz w:val="20"/>
                <w:szCs w:val="20"/>
              </w:rPr>
              <w:t>reveal</w:t>
            </w:r>
            <w:r w:rsidRPr="006A2ED4">
              <w:rPr>
                <w:rFonts w:asciiTheme="majorBidi" w:eastAsia="Times New Roman" w:hAnsiTheme="majorBidi" w:cstheme="majorBidi"/>
                <w:sz w:val="20"/>
                <w:szCs w:val="20"/>
              </w:rPr>
              <w:t xml:space="preserve"> that the coffee bean concentration does not significantly affect the soap's pH, with values remaining within a safe range for the skin. Additionally, a coffee bean concentration of 15% yields the best results in terms of foam, aroma, and texture. Soap containing 20% defective coffee beans provides higher abrasiveness, making it suitable for a stronger exfoliating effect. In conclusion, utilizing defective coffee beans as a base material for bar soap not only contributes to the diversification of coffee-based products but also has the potential to enhance both economic and environmental value.</w:t>
            </w:r>
          </w:p>
        </w:tc>
      </w:tr>
      <w:tr w:rsidR="00FE1B9F" w:rsidTr="0097319A">
        <w:trPr>
          <w:trHeight w:val="755"/>
        </w:trPr>
        <w:tc>
          <w:tcPr>
            <w:tcW w:w="2953" w:type="dxa"/>
            <w:tcBorders>
              <w:top w:val="single" w:sz="4" w:space="0" w:color="auto"/>
            </w:tcBorders>
          </w:tcPr>
          <w:p w:rsidR="0055069B" w:rsidRPr="0055069B" w:rsidRDefault="00FE1B9F" w:rsidP="0055069B">
            <w:pPr>
              <w:spacing w:line="276" w:lineRule="auto"/>
              <w:rPr>
                <w:rFonts w:asciiTheme="majorBidi" w:eastAsia="Times New Roman" w:hAnsiTheme="majorBidi" w:cstheme="majorBidi"/>
                <w:i/>
                <w:iCs/>
                <w:sz w:val="20"/>
                <w:szCs w:val="20"/>
              </w:rPr>
            </w:pPr>
            <w:r w:rsidRPr="00990163">
              <w:rPr>
                <w:rFonts w:ascii="Times New Roman" w:hAnsi="Times New Roman" w:cs="Times New Roman"/>
                <w:b/>
                <w:i/>
                <w:sz w:val="20"/>
                <w:szCs w:val="20"/>
              </w:rPr>
              <w:t>Keywords</w:t>
            </w:r>
            <w:r w:rsidRPr="00990163">
              <w:rPr>
                <w:rFonts w:ascii="Times New Roman" w:hAnsi="Times New Roman" w:cs="Times New Roman"/>
                <w:i/>
                <w:sz w:val="20"/>
                <w:szCs w:val="20"/>
              </w:rPr>
              <w:t xml:space="preserve">: </w:t>
            </w:r>
            <w:r w:rsidR="0055069B" w:rsidRPr="0055069B">
              <w:rPr>
                <w:rFonts w:asciiTheme="majorBidi" w:hAnsiTheme="majorBidi" w:cstheme="majorBidi"/>
                <w:i/>
                <w:iCs/>
                <w:sz w:val="20"/>
                <w:szCs w:val="20"/>
              </w:rPr>
              <w:t>Defective coffee beans, bar soap, soap pH</w:t>
            </w:r>
          </w:p>
          <w:p w:rsidR="00990163" w:rsidRPr="0055069B" w:rsidRDefault="00990163" w:rsidP="00990163">
            <w:pPr>
              <w:rPr>
                <w:rFonts w:ascii="Times New Roman" w:hAnsi="Times New Roman" w:cs="Times New Roman"/>
                <w:i/>
                <w:sz w:val="20"/>
                <w:szCs w:val="20"/>
              </w:rPr>
            </w:pPr>
          </w:p>
        </w:tc>
        <w:tc>
          <w:tcPr>
            <w:tcW w:w="6521" w:type="dxa"/>
            <w:vMerge/>
          </w:tcPr>
          <w:p w:rsidR="00FE1B9F" w:rsidRDefault="00FE1B9F" w:rsidP="0097710B">
            <w:pPr>
              <w:jc w:val="both"/>
              <w:rPr>
                <w:rFonts w:ascii="Times New Roman" w:hAnsi="Times New Roman" w:cs="Times New Roman"/>
                <w:b/>
                <w:spacing w:val="-1"/>
              </w:rPr>
            </w:pPr>
          </w:p>
        </w:tc>
      </w:tr>
    </w:tbl>
    <w:p w:rsidR="00990163" w:rsidRDefault="00990163" w:rsidP="005941EE">
      <w:pPr>
        <w:widowControl w:val="0"/>
        <w:autoSpaceDE w:val="0"/>
        <w:autoSpaceDN w:val="0"/>
        <w:adjustRightInd w:val="0"/>
        <w:spacing w:after="0" w:line="240" w:lineRule="auto"/>
        <w:rPr>
          <w:rFonts w:asciiTheme="majorBidi" w:hAnsiTheme="majorBidi" w:cstheme="majorBidi"/>
          <w:b/>
          <w:spacing w:val="-1"/>
        </w:rPr>
      </w:pPr>
      <w:r w:rsidRPr="00A95C58">
        <w:rPr>
          <w:rFonts w:asciiTheme="majorBidi" w:hAnsiTheme="majorBidi" w:cstheme="majorBidi"/>
          <w:b/>
          <w:spacing w:val="-1"/>
        </w:rPr>
        <w:t xml:space="preserve">Abstrak </w:t>
      </w:r>
    </w:p>
    <w:p w:rsidR="00A95C58" w:rsidRPr="00A95C58" w:rsidRDefault="00A95C58" w:rsidP="00A95C58">
      <w:pPr>
        <w:pStyle w:val="011JudulAbstrak"/>
        <w:jc w:val="both"/>
        <w:rPr>
          <w:rFonts w:asciiTheme="majorBidi" w:hAnsiTheme="majorBidi" w:cstheme="majorBidi"/>
          <w:b w:val="0"/>
          <w:i/>
          <w:lang w:val="id-ID"/>
        </w:rPr>
      </w:pPr>
      <w:r w:rsidRPr="00A95C58">
        <w:rPr>
          <w:rFonts w:asciiTheme="majorBidi" w:hAnsiTheme="majorBidi" w:cstheme="majorBidi"/>
          <w:b w:val="0"/>
          <w:i/>
          <w:lang w:val="id-ID"/>
        </w:rPr>
        <w:t>Penelitian ini bertujuan untuk mengeksplorasi inovasi pemanfaatan kopi afkir sebagai bahan dasar sabun batangan. Indonesia, sebagai salah satu produsen kopi terbesar dunia, menghasilkan sejumlah besar kopi afkir yang umumnya tidak dimanfaatkan secara maksimal. Kopi afkir, yang masih mengandung senyawa bioaktif seperti asam klorogenat dan kafein, memiliki potensi untuk digunakan dalam produk kosmetik, seperti sabun, yang dapat memberikan manfaat kesehatan kulit. Proses pembuatan sabun menggunakan kopi afkir melibatkan pencampuran bahan-bahan seperti minyak kelapa, minyak sawit, NaOH, dan bubuk kopi dengan berbagai konsentrasi, mulai dari 0% hingga 20%. Hasil penelitian menunjukkan bahwa sabun dengan penambahan kopi afkir memiliki potensi untuk memberikan efek eksfoliasi, meningkatkan elastisitas kulit, dan melindungi kulit dari penuaan dini. Uji karakteristik sabun menunjukkan bahwa variasi konsentrasi kopi afkir tidak mempengaruhi pH sabun secara signifikan, dengan nilai pH tetap berada di kisaran yang aman untuk kulit. Selain itu, konsentrasi kopi afkir sebesar 15% memberikan hasil terbaik dalam hal busa, aroma, dan tekstur. Sabun dengan kandungan kopi afkir sebesar 20% menghasilkan kekesatan yang lebih tinggi, menjadikannya cocok untuk efek eksfoliasi yang lebih kuat. Kesimpulannya, pemanfaatan kopi afkir sebagai bahan dasar sabun batangan tidak hanya berkontribusi terhadap diversifikasi produk berbasis kopi, tetapi juga berpotensi meningkatkan nilai ekonomi dan lingkungan.</w:t>
      </w:r>
    </w:p>
    <w:p w:rsidR="00A95C58" w:rsidRPr="00A95C58" w:rsidRDefault="00A95C58" w:rsidP="00A95C58">
      <w:pPr>
        <w:pStyle w:val="011JudulAbstrak"/>
        <w:jc w:val="left"/>
        <w:rPr>
          <w:rFonts w:asciiTheme="majorBidi" w:hAnsiTheme="majorBidi" w:cstheme="majorBidi"/>
          <w:b w:val="0"/>
          <w:bCs/>
          <w:i/>
          <w:iCs/>
        </w:rPr>
      </w:pPr>
      <w:r w:rsidRPr="005941EE">
        <w:rPr>
          <w:rStyle w:val="Strong"/>
          <w:rFonts w:asciiTheme="majorBidi" w:hAnsiTheme="majorBidi" w:cstheme="majorBidi"/>
          <w:b/>
          <w:bCs w:val="0"/>
          <w:i/>
          <w:iCs/>
          <w:lang w:val="id-ID"/>
        </w:rPr>
        <w:t xml:space="preserve">Kata Kunci </w:t>
      </w:r>
      <w:r w:rsidRPr="00A95C58">
        <w:rPr>
          <w:rStyle w:val="Strong"/>
          <w:rFonts w:asciiTheme="majorBidi" w:hAnsiTheme="majorBidi" w:cstheme="majorBidi"/>
          <w:i/>
          <w:iCs/>
        </w:rPr>
        <w:t xml:space="preserve">: Biji </w:t>
      </w:r>
      <w:r w:rsidRPr="00A95C58">
        <w:rPr>
          <w:rFonts w:asciiTheme="majorBidi" w:hAnsiTheme="majorBidi" w:cstheme="majorBidi"/>
          <w:b w:val="0"/>
          <w:bCs/>
          <w:i/>
          <w:iCs/>
          <w:lang w:val="id-ID"/>
        </w:rPr>
        <w:t xml:space="preserve">Kopi </w:t>
      </w:r>
      <w:r w:rsidRPr="00A95C58">
        <w:rPr>
          <w:rFonts w:asciiTheme="majorBidi" w:hAnsiTheme="majorBidi" w:cstheme="majorBidi"/>
          <w:b w:val="0"/>
          <w:bCs/>
          <w:i/>
          <w:iCs/>
        </w:rPr>
        <w:t>A</w:t>
      </w:r>
      <w:r w:rsidRPr="00A95C58">
        <w:rPr>
          <w:rFonts w:asciiTheme="majorBidi" w:hAnsiTheme="majorBidi" w:cstheme="majorBidi"/>
          <w:b w:val="0"/>
          <w:bCs/>
          <w:i/>
          <w:iCs/>
          <w:lang w:val="id-ID"/>
        </w:rPr>
        <w:t xml:space="preserve">fkir, </w:t>
      </w:r>
      <w:r w:rsidRPr="00A95C58">
        <w:rPr>
          <w:rFonts w:asciiTheme="majorBidi" w:hAnsiTheme="majorBidi" w:cstheme="majorBidi"/>
          <w:b w:val="0"/>
          <w:bCs/>
          <w:i/>
          <w:iCs/>
        </w:rPr>
        <w:t xml:space="preserve"> S</w:t>
      </w:r>
      <w:r w:rsidRPr="00A95C58">
        <w:rPr>
          <w:rFonts w:asciiTheme="majorBidi" w:hAnsiTheme="majorBidi" w:cstheme="majorBidi"/>
          <w:b w:val="0"/>
          <w:bCs/>
          <w:i/>
          <w:iCs/>
          <w:lang w:val="id-ID"/>
        </w:rPr>
        <w:t>abun</w:t>
      </w:r>
      <w:r w:rsidRPr="00A95C58">
        <w:rPr>
          <w:rFonts w:asciiTheme="majorBidi" w:hAnsiTheme="majorBidi" w:cstheme="majorBidi"/>
          <w:b w:val="0"/>
          <w:bCs/>
          <w:i/>
          <w:iCs/>
        </w:rPr>
        <w:t xml:space="preserve"> Batangan</w:t>
      </w:r>
      <w:r w:rsidRPr="00A95C58">
        <w:rPr>
          <w:rFonts w:asciiTheme="majorBidi" w:hAnsiTheme="majorBidi" w:cstheme="majorBidi"/>
          <w:b w:val="0"/>
          <w:bCs/>
          <w:i/>
          <w:iCs/>
          <w:lang w:val="id-ID"/>
        </w:rPr>
        <w:t xml:space="preserve">, </w:t>
      </w:r>
      <w:r w:rsidRPr="00A95C58">
        <w:rPr>
          <w:rFonts w:asciiTheme="majorBidi" w:hAnsiTheme="majorBidi" w:cstheme="majorBidi"/>
          <w:b w:val="0"/>
          <w:bCs/>
          <w:i/>
          <w:iCs/>
        </w:rPr>
        <w:t>pH Sabun</w:t>
      </w:r>
    </w:p>
    <w:p w:rsidR="00170DE2" w:rsidRDefault="00170DE2" w:rsidP="001A6A1C">
      <w:pPr>
        <w:pStyle w:val="021JudulBab"/>
        <w:spacing w:line="240" w:lineRule="auto"/>
        <w:jc w:val="both"/>
        <w:rPr>
          <w:rFonts w:asciiTheme="majorBidi" w:hAnsiTheme="majorBidi" w:cstheme="majorBidi"/>
          <w:lang w:val="id-ID"/>
        </w:rPr>
      </w:pPr>
    </w:p>
    <w:p w:rsidR="003A4679" w:rsidRDefault="003A4679" w:rsidP="001A6A1C">
      <w:pPr>
        <w:pStyle w:val="021JudulBab"/>
        <w:spacing w:line="240" w:lineRule="auto"/>
        <w:jc w:val="both"/>
        <w:rPr>
          <w:rFonts w:asciiTheme="majorBidi" w:hAnsiTheme="majorBidi" w:cstheme="majorBidi"/>
          <w:lang w:val="id-ID"/>
        </w:rPr>
      </w:pPr>
    </w:p>
    <w:p w:rsidR="001A6A1C" w:rsidRPr="001A6A1C" w:rsidRDefault="001A6A1C" w:rsidP="001A6A1C">
      <w:pPr>
        <w:pStyle w:val="021JudulBab"/>
        <w:spacing w:line="240" w:lineRule="auto"/>
        <w:jc w:val="both"/>
        <w:rPr>
          <w:rFonts w:asciiTheme="majorBidi" w:hAnsiTheme="majorBidi" w:cstheme="majorBidi"/>
        </w:rPr>
      </w:pPr>
      <w:bookmarkStart w:id="0" w:name="_GoBack"/>
      <w:bookmarkEnd w:id="0"/>
      <w:r w:rsidRPr="001A6A1C">
        <w:rPr>
          <w:rFonts w:asciiTheme="majorBidi" w:hAnsiTheme="majorBidi" w:cstheme="majorBidi"/>
          <w:lang w:val="id-ID"/>
        </w:rPr>
        <w:lastRenderedPageBreak/>
        <w:t>PENDAHULUAN</w:t>
      </w:r>
    </w:p>
    <w:p w:rsidR="001A6A1C" w:rsidRPr="003777D9" w:rsidRDefault="001A6A1C" w:rsidP="003777D9">
      <w:pPr>
        <w:pStyle w:val="021JudulBab"/>
        <w:spacing w:line="240" w:lineRule="auto"/>
        <w:jc w:val="both"/>
        <w:rPr>
          <w:rFonts w:asciiTheme="majorBidi" w:hAnsiTheme="majorBidi" w:cstheme="majorBidi"/>
          <w:b w:val="0"/>
          <w:bCs/>
          <w:szCs w:val="24"/>
        </w:rPr>
      </w:pPr>
    </w:p>
    <w:p w:rsidR="00C2154F" w:rsidRPr="003777D9" w:rsidRDefault="00C2154F" w:rsidP="003777D9">
      <w:pPr>
        <w:spacing w:after="0" w:line="240" w:lineRule="auto"/>
        <w:ind w:firstLine="567"/>
        <w:jc w:val="both"/>
        <w:rPr>
          <w:rFonts w:asciiTheme="majorBidi" w:hAnsiTheme="majorBidi" w:cstheme="majorBidi"/>
          <w:bCs/>
          <w:sz w:val="24"/>
          <w:szCs w:val="24"/>
        </w:rPr>
      </w:pPr>
      <w:r w:rsidRPr="003777D9">
        <w:rPr>
          <w:rFonts w:asciiTheme="majorBidi" w:hAnsiTheme="majorBidi" w:cstheme="majorBidi"/>
          <w:bCs/>
          <w:sz w:val="24"/>
          <w:szCs w:val="24"/>
        </w:rPr>
        <w:t>Indonesia merupakan salah satu produsen kopi terbesar di dunia, dengan biji kopi menjadi salah satu komoditas unggulan yang berkontribusi signifikan terhadap perekonomian nasional. Selama ini, biji kopi sebagian besar dimanfaatkan dalam bentuk produk pangan seperti kopi bubuk, kopi instan, dan kopi hijau. Namun, dalam beberapa tahun terakhir, terjadi peningkatan minat terhadap pengembangan hilirisasi biji kopi menjadi produk non-pangan yang memiliki nilai tambah, salah satunya adalah sabun mandi. Hilirisasi ini tidak hanya bertujuan untuk diversifikasi produk, tetapi juga untuk meningkatkan daya saing produk kopi di pasar domestik dan internasional.</w:t>
      </w:r>
    </w:p>
    <w:p w:rsidR="004A0B5C" w:rsidRDefault="00C2154F" w:rsidP="004A0B5C">
      <w:pPr>
        <w:spacing w:after="0" w:line="240" w:lineRule="auto"/>
        <w:ind w:firstLine="567"/>
        <w:jc w:val="both"/>
        <w:rPr>
          <w:rFonts w:asciiTheme="majorBidi" w:hAnsiTheme="majorBidi" w:cstheme="majorBidi"/>
          <w:bCs/>
          <w:sz w:val="24"/>
          <w:szCs w:val="24"/>
        </w:rPr>
      </w:pPr>
      <w:r w:rsidRPr="003777D9">
        <w:rPr>
          <w:rFonts w:asciiTheme="majorBidi" w:hAnsiTheme="majorBidi" w:cstheme="majorBidi"/>
          <w:bCs/>
          <w:sz w:val="24"/>
          <w:szCs w:val="24"/>
        </w:rPr>
        <w:t>Sabun mandi berbasis biji kopi telah menjadi salah satu inovasi yang menarik karena kandungan bioaktif dalam kopi, seperti asam klorogenat, kafein, dan antioksidan, yang diketahui memiliki manfaat bagi kesehatan kulit. Asam klorogenat, misalnya, berperan sebagai antioksidan yang membantu melawan radikal bebas dan menjaga elastisitas kulit, sementara kafein dapat membantu mengencangkan kulit dan mengurangi tampilan selulit. Dengan pemanfaatan biji kopi sebagai bahan dasar sabun mandi, produk ini tidak hanya menawarkan manfaat kesehatan, tetapi juga mencerminkan pendekatan yang lebih ramah lingkungan dan berkelanjutan dalam industri kosmetik.</w:t>
      </w:r>
    </w:p>
    <w:p w:rsidR="00C2154F" w:rsidRPr="005111DC" w:rsidRDefault="004A0B5C" w:rsidP="00E2165B">
      <w:pPr>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Sabun merupakan salah satu produk kebersihan yang digunakan secara luas dalam kehidupan sehari-hari</w:t>
      </w:r>
      <w:r w:rsidR="00E16BF4">
        <w:rPr>
          <w:rFonts w:asciiTheme="majorBidi" w:hAnsiTheme="majorBidi" w:cstheme="majorBidi"/>
          <w:bCs/>
          <w:sz w:val="24"/>
          <w:szCs w:val="24"/>
        </w:rPr>
        <w:t xml:space="preserve">. Fungsi utama dari sabun adalah untuk membersihkan kotoran dan mikroorganisme yang ada </w:t>
      </w:r>
      <w:r w:rsidR="00A64D3B">
        <w:rPr>
          <w:rFonts w:asciiTheme="majorBidi" w:hAnsiTheme="majorBidi" w:cstheme="majorBidi"/>
          <w:bCs/>
          <w:sz w:val="24"/>
          <w:szCs w:val="24"/>
        </w:rPr>
        <w:t>pada kulit dengan cara mengemul</w:t>
      </w:r>
      <w:r w:rsidR="00E16BF4">
        <w:rPr>
          <w:rFonts w:asciiTheme="majorBidi" w:hAnsiTheme="majorBidi" w:cstheme="majorBidi"/>
          <w:bCs/>
          <w:sz w:val="24"/>
          <w:szCs w:val="24"/>
        </w:rPr>
        <w:t xml:space="preserve">si mintak dan kotoran. </w:t>
      </w:r>
      <w:r w:rsidR="00312428">
        <w:rPr>
          <w:rFonts w:asciiTheme="majorBidi" w:hAnsiTheme="majorBidi" w:cstheme="majorBidi"/>
          <w:bCs/>
          <w:sz w:val="24"/>
          <w:szCs w:val="24"/>
        </w:rPr>
        <w:t>Molekul sabun terdiri dari bagian hidrofilik dan hidrofobik sehingga saat dilarutkan dalam air maka molekul akan membentuk micelles. Bagian hidro fobil mengikat minyak dan kotoran sedangkan bagian hidrofilik berinteraksi dengan air. Proses ini yang memungkinkan sabun dapat membersihkan permukaan kulit dari kotorana dan miny</w:t>
      </w:r>
      <w:r w:rsidR="00E2165B">
        <w:rPr>
          <w:rFonts w:asciiTheme="majorBidi" w:hAnsiTheme="majorBidi" w:cstheme="majorBidi"/>
          <w:bCs/>
          <w:sz w:val="24"/>
          <w:szCs w:val="24"/>
        </w:rPr>
        <w:t>ak</w:t>
      </w:r>
      <w:r w:rsidR="0041186C">
        <w:rPr>
          <w:rFonts w:asciiTheme="majorBidi" w:hAnsiTheme="majorBidi" w:cstheme="majorBidi"/>
          <w:bCs/>
          <w:sz w:val="24"/>
          <w:szCs w:val="24"/>
        </w:rPr>
        <w:t xml:space="preserve"> </w:t>
      </w:r>
      <w:r w:rsidR="00C2154F" w:rsidRPr="003777D9">
        <w:rPr>
          <w:rFonts w:asciiTheme="majorBidi" w:hAnsiTheme="majorBidi" w:cstheme="majorBidi"/>
          <w:bCs/>
          <w:sz w:val="24"/>
          <w:szCs w:val="24"/>
        </w:rPr>
        <w:fldChar w:fldCharType="begin" w:fldLock="1"/>
      </w:r>
      <w:r w:rsidR="009459A7">
        <w:rPr>
          <w:rFonts w:asciiTheme="majorBidi" w:hAnsiTheme="majorBidi" w:cstheme="majorBidi"/>
          <w:bCs/>
          <w:sz w:val="24"/>
          <w:szCs w:val="24"/>
        </w:rPr>
        <w:instrText>ADDIN CSL_CITATION {"citationItems":[{"id":"ITEM-1","itemData":{"DOI":"10.31153/ppis.2020.78","ISSN":"0853-9677","abstract":"Chemical cleaning products such as bar bath soap are mandatory products that everyone needs since the emergence of the disease caused by the coronavirus at the end of 2019 or called COVID-19. The soap is used to clean all parts of the body from dirt or microbes and prevent viruses from entering the human body. Because the soap is in direct contact with human skin, it is necessary to pay attention to the pH quality of the soap. However, existing standards both in Indonesia and other countries do not included pH quality requirements on bar bath soap. Also, the water content parameter needs to be considered because it can affect the characteristics of the stored soap. The purpose of this study was to obtain and evaluate data on pH and moisture content of bar bath soap in the markets, which were then used as recommendations for improvement of SNI for bar bath soap (SNI 3532:2016). The research method is quantitative exploratory, by collecting products and checking the quality of bar bath soap in the areas of Jakarta, Bekasi, Depok, and Bogor. The results show that the pH value is in the range of 9.99 – 10.47 and the water content is in the range of 5.42% - 24.81%. These data can be used as a reference in improving the existing SNIs so that these can increase the competitiveness of Indonesia bar bath soap products","author":[{"dropping-particle":"","family":"Setiawati","given":"Ira","non-dropping-particle":"","parse-names":false,"suffix":""},{"dropping-particle":"","family":"Ariani","given":"Auliyah","non-dropping-particle":"","parse-names":false,"suffix":""}],"container-title":"Pertemuan dan Presentasi Ilmiah Standardisasi","id":"ITEM-1","issued":{"date-parts":[["2021"]]},"page":"293-300","title":"KAJIAN pH DAN KADAR AIR DALAM SNI SABUN MANDI PADAT DI JABEDEBOG","type":"article-journal","volume":"2020"},"uris":["http://www.mendeley.com/documents/?uuid=c56b02c9-d2d1-4c82-acbe-628051737916"]}],"mendeley":{"formattedCitation":"(Setiawati &amp; Ariani, 2021)","plainTextFormattedCitation":"(Setiawati &amp; Ariani, 2021)","previouslyFormattedCitation":"(Setiawati &amp; Ariani, 2021)"},"properties":{"noteIndex":0},"schema":"https://github.com/citation-style-language/schema/raw/master/csl-citation.json"}</w:instrText>
      </w:r>
      <w:r w:rsidR="00C2154F" w:rsidRPr="003777D9">
        <w:rPr>
          <w:rFonts w:asciiTheme="majorBidi" w:hAnsiTheme="majorBidi" w:cstheme="majorBidi"/>
          <w:bCs/>
          <w:sz w:val="24"/>
          <w:szCs w:val="24"/>
        </w:rPr>
        <w:fldChar w:fldCharType="separate"/>
      </w:r>
      <w:r w:rsidR="00D31376" w:rsidRPr="00D31376">
        <w:rPr>
          <w:rFonts w:asciiTheme="majorBidi" w:hAnsiTheme="majorBidi" w:cstheme="majorBidi"/>
          <w:bCs/>
          <w:noProof/>
          <w:sz w:val="24"/>
          <w:szCs w:val="24"/>
        </w:rPr>
        <w:t>(Setiawati &amp; Ariani, 2021)</w:t>
      </w:r>
      <w:r w:rsidR="00C2154F" w:rsidRPr="003777D9">
        <w:rPr>
          <w:rFonts w:asciiTheme="majorBidi" w:hAnsiTheme="majorBidi" w:cstheme="majorBidi"/>
          <w:bCs/>
          <w:sz w:val="24"/>
          <w:szCs w:val="24"/>
        </w:rPr>
        <w:fldChar w:fldCharType="end"/>
      </w:r>
      <w:r w:rsidR="007042BE">
        <w:rPr>
          <w:rFonts w:asciiTheme="majorBidi" w:hAnsiTheme="majorBidi" w:cstheme="majorBidi"/>
          <w:bCs/>
          <w:sz w:val="24"/>
          <w:szCs w:val="24"/>
        </w:rPr>
        <w:t>. Berkembangnya teknologi dan pengetahuan serta kebutuhan manusia sebagai konsumen saat ini sabun tidak hanaya berfusngsi sebagai pembersih, tapi juga diharapkan memberikan manfaat tambahan seperti menjaga kesehatan kulit, memberikan aroma menyenangkan dan memiliki sensa</w:t>
      </w:r>
      <w:r w:rsidR="006A2ED4">
        <w:rPr>
          <w:rFonts w:asciiTheme="majorBidi" w:hAnsiTheme="majorBidi" w:cstheme="majorBidi"/>
          <w:bCs/>
          <w:sz w:val="24"/>
          <w:szCs w:val="24"/>
        </w:rPr>
        <w:t>si eksfoliasi.</w:t>
      </w:r>
    </w:p>
    <w:p w:rsidR="00C2154F" w:rsidRPr="003777D9" w:rsidRDefault="00C2154F" w:rsidP="007A6579">
      <w:pPr>
        <w:spacing w:after="0" w:line="240" w:lineRule="auto"/>
        <w:ind w:firstLine="567"/>
        <w:jc w:val="both"/>
        <w:rPr>
          <w:rFonts w:asciiTheme="majorBidi" w:hAnsiTheme="majorBidi" w:cstheme="majorBidi"/>
          <w:bCs/>
          <w:sz w:val="24"/>
          <w:szCs w:val="24"/>
          <w:lang w:val="en-ID"/>
        </w:rPr>
      </w:pPr>
      <w:r w:rsidRPr="003777D9">
        <w:rPr>
          <w:rFonts w:asciiTheme="majorBidi" w:eastAsia="Times New Roman" w:hAnsiTheme="majorBidi" w:cstheme="majorBidi"/>
          <w:bCs/>
          <w:sz w:val="24"/>
          <w:szCs w:val="24"/>
        </w:rPr>
        <w:t>Upaya-upaya yang dilakukan adalah melakukan inovasi pembuatan sabun dengan menambahkan bahan-bahan alami yang memberikan manfaat sesuai dengan keinginan komsumen. Penambahan bahan alami yang saat sedang popular, salah satu bahan yang digunakan adalah kopi. Kopi selain dikenal sebagai minuman popular, juga memiliki kandungan senyawa yang bermanfaat bagi kulit. Kopi mengandung antioksidan seperti asam klorogenat yang memiliki manfaat menangkal radikal bebas dan melindungi kulit dari penuaan dini. Selain itu, tektur bubuk kopi yang  kasar</w:t>
      </w:r>
      <w:r w:rsidRPr="003777D9">
        <w:rPr>
          <w:rFonts w:asciiTheme="majorBidi" w:eastAsia="Times New Roman" w:hAnsiTheme="majorBidi" w:cstheme="majorBidi"/>
          <w:bCs/>
          <w:sz w:val="24"/>
          <w:szCs w:val="24"/>
          <w:lang w:val="en-ID"/>
        </w:rPr>
        <w:t xml:space="preserve"> </w:t>
      </w:r>
      <w:r w:rsidRPr="003777D9">
        <w:rPr>
          <w:rFonts w:asciiTheme="majorBidi" w:eastAsia="Times New Roman" w:hAnsiTheme="majorBidi" w:cstheme="majorBidi"/>
          <w:bCs/>
          <w:sz w:val="24"/>
          <w:szCs w:val="24"/>
        </w:rPr>
        <w:t xml:space="preserve">juga dapat digunaan sebagai bahan scrub alamiah. </w:t>
      </w:r>
      <w:r w:rsidRPr="003777D9">
        <w:rPr>
          <w:rFonts w:asciiTheme="majorBidi" w:hAnsiTheme="majorBidi" w:cstheme="majorBidi"/>
          <w:bCs/>
          <w:color w:val="1E1D1A"/>
          <w:sz w:val="24"/>
          <w:szCs w:val="24"/>
          <w:shd w:val="clear" w:color="auto" w:fill="FFFFFF"/>
        </w:rPr>
        <w:t>Asam klorogenat adalah senyawa fenolik yang ditemukan dalam biji kopi, yang berfungsi sebagai antioksidan kuat. Penelitian menunjukkan</w:t>
      </w:r>
      <w:r w:rsidRPr="003777D9">
        <w:rPr>
          <w:rFonts w:asciiTheme="majorBidi" w:hAnsiTheme="majorBidi" w:cstheme="majorBidi"/>
          <w:bCs/>
          <w:color w:val="1E1D1A"/>
          <w:sz w:val="24"/>
          <w:szCs w:val="24"/>
          <w:shd w:val="clear" w:color="auto" w:fill="FFFFFF"/>
          <w:lang w:val="en-ID"/>
        </w:rPr>
        <w:t xml:space="preserve"> </w:t>
      </w:r>
      <w:r w:rsidRPr="003777D9">
        <w:rPr>
          <w:rFonts w:asciiTheme="majorBidi" w:hAnsiTheme="majorBidi" w:cstheme="majorBidi"/>
          <w:bCs/>
          <w:color w:val="1E1D1A"/>
          <w:sz w:val="24"/>
          <w:szCs w:val="24"/>
          <w:shd w:val="clear" w:color="auto" w:fill="FFFFFF"/>
        </w:rPr>
        <w:t xml:space="preserve">bahwa asam klorogenat dapat membantu menangkal radikal bebas, yang merupakan molekul tidak stabil yang dapat merusak sel-sel tubuh dan berkontribusi pada proses penuaan serta berbagai penyakit </w:t>
      </w:r>
      <w:r w:rsidRPr="003777D9">
        <w:rPr>
          <w:rFonts w:asciiTheme="majorBidi" w:hAnsiTheme="majorBidi" w:cstheme="majorBidi"/>
          <w:bCs/>
          <w:color w:val="1E1D1A"/>
          <w:sz w:val="24"/>
          <w:szCs w:val="24"/>
          <w:shd w:val="clear" w:color="auto" w:fill="FFFFFF"/>
        </w:rPr>
        <w:fldChar w:fldCharType="begin" w:fldLock="1"/>
      </w:r>
      <w:r w:rsidR="009459A7">
        <w:rPr>
          <w:rFonts w:asciiTheme="majorBidi" w:hAnsiTheme="majorBidi" w:cstheme="majorBidi"/>
          <w:bCs/>
          <w:color w:val="1E1D1A"/>
          <w:sz w:val="24"/>
          <w:szCs w:val="24"/>
          <w:shd w:val="clear" w:color="auto" w:fill="FFFFFF"/>
        </w:rPr>
        <w:instrText>ADDIN CSL_CITATION {"citationItems":[{"id":"ITEM-1","itemData":{"DOI":"10.31153/ppis.2020.78","ISSN":"0853-9677","abstract":"Chemical cleaning products such as bar bath soap are mandatory products that everyone needs since the emergence of the disease caused by the coronavirus at the end of 2019 or called COVID-19. The soap is used to clean all parts of the body from dirt or microbes and prevent viruses from entering the human body. Because the soap is in direct contact with human skin, it is necessary to pay attention to the pH quality of the soap. However, existing standards both in Indonesia and other countries do not included pH quality requirements on bar bath soap. Also, the water content parameter needs to be considered because it can affect the characteristics of the stored soap. The purpose of this study was to obtain and evaluate data on pH and moisture content of bar bath soap in the markets, which were then used as recommendations for improvement of SNI for bar bath soap (SNI 3532:2016). The research method is quantitative exploratory, by collecting products and checking the quality of bar bath soap in the areas of Jakarta, Bekasi, Depok, and Bogor. The results show that the pH value is in the range of 9.99 – 10.47 and the water content is in the range of 5.42% - 24.81%. These data can be used as a reference in improving the existing SNIs so that these can increase the competitiveness of Indonesia bar bath soap products","author":[{"dropping-particle":"","family":"Setiawati","given":"Ira","non-dropping-particle":"","parse-names":false,"suffix":""},{"dropping-particle":"","family":"Ariani","given":"Auliyah","non-dropping-particle":"","parse-names":false,"suffix":""}],"container-title":"Pertemuan dan Presentasi Ilmiah Standardisasi","id":"ITEM-1","issued":{"date-parts":[["2021"]]},"page":"293-300","title":"KAJIAN pH DAN KADAR AIR DALAM SNI SABUN MANDI PADAT DI JABEDEBOG","type":"article-journal","volume":"2020"},"uris":["http://www.mendeley.com/documents/?uuid=c56b02c9-d2d1-4c82-acbe-628051737916"]}],"mendeley":{"formattedCitation":"(Setiawati &amp; Ariani, 2021)","plainTextFormattedCitation":"(Setiawati &amp; Ariani, 2021)","previouslyFormattedCitation":"(Setiawati &amp; Ariani, 2021)"},"properties":{"noteIndex":0},"schema":"https://github.com/citation-style-language/schema/raw/master/csl-citation.json"}</w:instrText>
      </w:r>
      <w:r w:rsidRPr="003777D9">
        <w:rPr>
          <w:rFonts w:asciiTheme="majorBidi" w:hAnsiTheme="majorBidi" w:cstheme="majorBidi"/>
          <w:bCs/>
          <w:color w:val="1E1D1A"/>
          <w:sz w:val="24"/>
          <w:szCs w:val="24"/>
          <w:shd w:val="clear" w:color="auto" w:fill="FFFFFF"/>
        </w:rPr>
        <w:fldChar w:fldCharType="separate"/>
      </w:r>
      <w:r w:rsidR="00D31376" w:rsidRPr="00D31376">
        <w:rPr>
          <w:rFonts w:asciiTheme="majorBidi" w:hAnsiTheme="majorBidi" w:cstheme="majorBidi"/>
          <w:bCs/>
          <w:noProof/>
          <w:color w:val="1E1D1A"/>
          <w:sz w:val="24"/>
          <w:szCs w:val="24"/>
          <w:shd w:val="clear" w:color="auto" w:fill="FFFFFF"/>
        </w:rPr>
        <w:t>(Setiawati &amp; Ariani, 2021)</w:t>
      </w:r>
      <w:r w:rsidRPr="003777D9">
        <w:rPr>
          <w:rFonts w:asciiTheme="majorBidi" w:hAnsiTheme="majorBidi" w:cstheme="majorBidi"/>
          <w:bCs/>
          <w:color w:val="1E1D1A"/>
          <w:sz w:val="24"/>
          <w:szCs w:val="24"/>
          <w:shd w:val="clear" w:color="auto" w:fill="FFFFFF"/>
        </w:rPr>
        <w:fldChar w:fldCharType="end"/>
      </w:r>
      <w:r w:rsidRPr="003777D9">
        <w:rPr>
          <w:rFonts w:asciiTheme="majorBidi" w:hAnsiTheme="majorBidi" w:cstheme="majorBidi"/>
          <w:bCs/>
          <w:color w:val="1E1D1A"/>
          <w:sz w:val="24"/>
          <w:szCs w:val="24"/>
          <w:shd w:val="clear" w:color="auto" w:fill="FFFFFF"/>
        </w:rPr>
        <w:t>.</w:t>
      </w:r>
      <w:r w:rsidRPr="003777D9">
        <w:rPr>
          <w:rFonts w:asciiTheme="majorBidi" w:eastAsia="Times New Roman" w:hAnsiTheme="majorBidi" w:cstheme="majorBidi"/>
          <w:bCs/>
          <w:sz w:val="24"/>
          <w:szCs w:val="24"/>
        </w:rPr>
        <w:t xml:space="preserve"> </w:t>
      </w:r>
      <w:r w:rsidRPr="003777D9">
        <w:rPr>
          <w:rFonts w:asciiTheme="majorBidi" w:eastAsia="Times New Roman" w:hAnsiTheme="majorBidi" w:cstheme="majorBidi"/>
          <w:bCs/>
          <w:sz w:val="24"/>
          <w:szCs w:val="24"/>
          <w:lang w:val="en-ID"/>
        </w:rPr>
        <w:t>B</w:t>
      </w:r>
      <w:r w:rsidRPr="003777D9">
        <w:rPr>
          <w:rFonts w:asciiTheme="majorBidi" w:eastAsia="Times New Roman" w:hAnsiTheme="majorBidi" w:cstheme="majorBidi"/>
          <w:bCs/>
          <w:sz w:val="24"/>
          <w:szCs w:val="24"/>
        </w:rPr>
        <w:t>ubuk kopi dapat memb</w:t>
      </w:r>
      <w:r w:rsidRPr="003777D9">
        <w:rPr>
          <w:rFonts w:asciiTheme="majorBidi" w:eastAsia="Times New Roman" w:hAnsiTheme="majorBidi" w:cstheme="majorBidi"/>
          <w:bCs/>
          <w:sz w:val="24"/>
          <w:szCs w:val="24"/>
          <w:lang w:val="en-ID"/>
        </w:rPr>
        <w:t>a</w:t>
      </w:r>
      <w:r w:rsidRPr="003777D9">
        <w:rPr>
          <w:rFonts w:asciiTheme="majorBidi" w:eastAsia="Times New Roman" w:hAnsiTheme="majorBidi" w:cstheme="majorBidi"/>
          <w:bCs/>
          <w:sz w:val="24"/>
          <w:szCs w:val="24"/>
        </w:rPr>
        <w:t>ntu menghilangkan sel-sel kulit mati yang menyumbat pori dan menyebabkan masalah kulit dan mengangkat sel-sel kulit mati sehingga kulit akan tampak lebih cerah dan segar</w:t>
      </w:r>
      <w:r w:rsidR="007A6579">
        <w:rPr>
          <w:rFonts w:asciiTheme="majorBidi" w:eastAsia="Times New Roman" w:hAnsiTheme="majorBidi" w:cstheme="majorBidi"/>
          <w:bCs/>
          <w:sz w:val="24"/>
          <w:szCs w:val="24"/>
        </w:rPr>
        <w:t xml:space="preserve"> </w:t>
      </w:r>
      <w:r w:rsidR="007A6579">
        <w:rPr>
          <w:rFonts w:asciiTheme="majorBidi" w:eastAsia="Times New Roman" w:hAnsiTheme="majorBidi" w:cstheme="majorBidi"/>
          <w:bCs/>
          <w:sz w:val="24"/>
          <w:szCs w:val="24"/>
        </w:rPr>
        <w:fldChar w:fldCharType="begin" w:fldLock="1"/>
      </w:r>
      <w:r w:rsidR="00410060">
        <w:rPr>
          <w:rFonts w:asciiTheme="majorBidi" w:eastAsia="Times New Roman" w:hAnsiTheme="majorBidi" w:cstheme="majorBidi"/>
          <w:bCs/>
          <w:sz w:val="24"/>
          <w:szCs w:val="24"/>
        </w:rPr>
        <w:instrText>ADDIN CSL_CITATION {"citationItems":[{"id":"ITEM-1","itemData":{"DOI":"10.33084/pengabdianmu.v8i2.4230","ISSN":"2502-6828","abstract":"Cosmetics are preparations that are popularly used. Face pack is claimed to rejuvenate the skin and remove dirt and excess oil on the skin. Coffee grounds in Punggur Besar Village have only been thrown away and become waste, so a new breakthrough is needed to process coffee grounds so that they can be utilized and not wasted. This PKM activity will be carried out offline using the Health protocol. The purpose of the Community Service Program (PKM) is product innovation by utilizing coffee grounds waste into masks. This PKM activity began with making masks in the laboratory, training activities for making coffee grounds face packs including exposure of material on cosmetic face pack powder treatments, training with health protocols with the number of participants limited to 20 people with a room capacity of 50 people, exposure on labels and face packaging. pack powder, discussion and question and answer. Evaluation and monitoring activities are carried out using a questionnaire (pretest and post-test). The results of the activity showed significant differences in the results of the questionnaire analysis before and after the activity on each question item. The PKM activity targeting PKK women in Punggur Besar Village succeeded in increasing the ability of PKK women in utilizing coffee grounds waste into face pack powder masks. The next activity is expected to be able to provide assistance so that the resulting product obtains a distribution permit so that the coffee grounds face pack powder product can be marketed with a wider market share.","author":[{"dropping-particle":"","family":"Pratiwi","given":"Liza","non-dropping-particle":"","parse-names":false,"suffix":""},{"dropping-particle":"","family":"Apridamayanti","given":"Pratiwi","non-dropping-particle":"","parse-names":false,"suffix":""},{"dropping-particle":"","family":"Sari","given":"Rafika","non-dropping-particle":"","parse-names":false,"suffix":""}],"container-title":"PengabdianMu: Jurnal Ilmiah Pengabdian kepada Masyarakat","id":"ITEM-1","issue":"2","issued":{"date-parts":[["2023"]]},"page":"271-277","title":"Pengolahan Ampas Kopi Arabika (Coffea arabica L.) menjadi Masker Face Pack Powder di Desa Punggur Besar, Kuburaya","type":"article-journal","volume":"8"},"uris":["http://www.mendeley.com/documents/?uuid=83ff67bd-46ed-49c8-b952-1f57783795dc"]}],"mendeley":{"formattedCitation":"(Pratiwi et al., 2023)","plainTextFormattedCitation":"(Pratiwi et al., 2023)","previouslyFormattedCitation":"(Pratiwi et al., 2023)"},"properties":{"noteIndex":0},"schema":"https://github.com/citation-style-language/schema/raw/master/csl-citation.json"}</w:instrText>
      </w:r>
      <w:r w:rsidR="007A6579">
        <w:rPr>
          <w:rFonts w:asciiTheme="majorBidi" w:eastAsia="Times New Roman" w:hAnsiTheme="majorBidi" w:cstheme="majorBidi"/>
          <w:bCs/>
          <w:sz w:val="24"/>
          <w:szCs w:val="24"/>
        </w:rPr>
        <w:fldChar w:fldCharType="separate"/>
      </w:r>
      <w:r w:rsidR="007A6579" w:rsidRPr="007A6579">
        <w:rPr>
          <w:rFonts w:asciiTheme="majorBidi" w:eastAsia="Times New Roman" w:hAnsiTheme="majorBidi" w:cstheme="majorBidi"/>
          <w:bCs/>
          <w:noProof/>
          <w:sz w:val="24"/>
          <w:szCs w:val="24"/>
        </w:rPr>
        <w:t>(Pratiwi et al., 2023)</w:t>
      </w:r>
      <w:r w:rsidR="007A6579">
        <w:rPr>
          <w:rFonts w:asciiTheme="majorBidi" w:eastAsia="Times New Roman" w:hAnsiTheme="majorBidi" w:cstheme="majorBidi"/>
          <w:bCs/>
          <w:sz w:val="24"/>
          <w:szCs w:val="24"/>
        </w:rPr>
        <w:fldChar w:fldCharType="end"/>
      </w:r>
      <w:r w:rsidR="007A6579">
        <w:rPr>
          <w:rFonts w:asciiTheme="majorBidi" w:eastAsia="Times New Roman" w:hAnsiTheme="majorBidi" w:cstheme="majorBidi"/>
          <w:bCs/>
          <w:sz w:val="24"/>
          <w:szCs w:val="24"/>
          <w:lang w:val="en-ID"/>
        </w:rPr>
        <w:t>.</w:t>
      </w:r>
    </w:p>
    <w:p w:rsidR="00BC0BBF" w:rsidRPr="003777D9" w:rsidRDefault="00C2154F" w:rsidP="003777D9">
      <w:pPr>
        <w:pStyle w:val="021JudulBab"/>
        <w:spacing w:line="240" w:lineRule="auto"/>
        <w:ind w:firstLine="567"/>
        <w:jc w:val="both"/>
        <w:rPr>
          <w:rFonts w:asciiTheme="majorBidi" w:hAnsiTheme="majorBidi" w:cstheme="majorBidi"/>
          <w:szCs w:val="24"/>
        </w:rPr>
      </w:pPr>
      <w:r w:rsidRPr="003777D9">
        <w:rPr>
          <w:rFonts w:asciiTheme="majorBidi" w:hAnsiTheme="majorBidi" w:cstheme="majorBidi"/>
          <w:b w:val="0"/>
          <w:bCs/>
          <w:szCs w:val="24"/>
        </w:rPr>
        <w:t>Melalui hilirisasi ini, diharapkan dapat tercipta inovasi produk berbasis kopi yang tidak hanya bernilai tambah tinggi, tetapi juga mampu meningkatkan perekonomian lokal, sekaligus memberikan alternatif pemanfaatan biji kopi dalam industri non-pangan.</w:t>
      </w:r>
      <w:r w:rsidRPr="003777D9">
        <w:rPr>
          <w:rFonts w:asciiTheme="majorBidi" w:hAnsiTheme="majorBidi" w:cstheme="majorBidi"/>
          <w:b w:val="0"/>
          <w:bCs/>
          <w:szCs w:val="24"/>
          <w:lang w:val="en-ID"/>
        </w:rPr>
        <w:t xml:space="preserve"> </w:t>
      </w:r>
      <w:r w:rsidRPr="003777D9">
        <w:rPr>
          <w:rFonts w:asciiTheme="majorBidi" w:hAnsiTheme="majorBidi" w:cstheme="majorBidi"/>
          <w:b w:val="0"/>
          <w:bCs/>
          <w:szCs w:val="24"/>
        </w:rPr>
        <w:t xml:space="preserve">Tujuan dari penelitian ini adalah </w:t>
      </w:r>
      <w:r w:rsidRPr="003777D9">
        <w:rPr>
          <w:rFonts w:asciiTheme="majorBidi" w:hAnsiTheme="majorBidi" w:cstheme="majorBidi"/>
          <w:b w:val="0"/>
          <w:bCs/>
          <w:szCs w:val="24"/>
          <w:lang w:val="en-ID"/>
        </w:rPr>
        <w:t>mengetahui pengaruh konsentrasi kopi terhadap karakteristik dan sifat sensoris sabun kopi</w:t>
      </w:r>
      <w:r w:rsidR="00BC0BBF" w:rsidRPr="003777D9">
        <w:rPr>
          <w:rFonts w:asciiTheme="majorBidi" w:hAnsiTheme="majorBidi" w:cstheme="majorBidi"/>
          <w:b w:val="0"/>
          <w:bCs/>
          <w:szCs w:val="24"/>
          <w:lang w:val="en-ID"/>
        </w:rPr>
        <w:t>.</w:t>
      </w:r>
    </w:p>
    <w:p w:rsidR="008B7F84" w:rsidRPr="003777D9" w:rsidRDefault="00DE1DB2" w:rsidP="003777D9">
      <w:pPr>
        <w:pStyle w:val="021JudulBab"/>
        <w:spacing w:line="240" w:lineRule="auto"/>
        <w:ind w:firstLine="567"/>
        <w:jc w:val="both"/>
        <w:rPr>
          <w:rFonts w:asciiTheme="majorBidi" w:hAnsiTheme="majorBidi" w:cstheme="majorBidi"/>
          <w:szCs w:val="24"/>
          <w:lang w:val="id-ID"/>
        </w:rPr>
      </w:pPr>
      <w:r w:rsidRPr="003777D9">
        <w:rPr>
          <w:rFonts w:asciiTheme="majorBidi" w:hAnsiTheme="majorBidi" w:cstheme="majorBidi"/>
          <w:szCs w:val="24"/>
          <w:lang w:val="id-ID"/>
        </w:rPr>
        <w:t xml:space="preserve"> </w:t>
      </w:r>
    </w:p>
    <w:p w:rsidR="00BC0BBF" w:rsidRPr="003777D9" w:rsidRDefault="00BC0BBF" w:rsidP="003777D9">
      <w:pPr>
        <w:jc w:val="both"/>
        <w:rPr>
          <w:rFonts w:asciiTheme="majorBidi" w:hAnsiTheme="majorBidi" w:cstheme="majorBidi"/>
          <w:b/>
          <w:sz w:val="24"/>
          <w:szCs w:val="24"/>
        </w:rPr>
      </w:pPr>
      <w:r w:rsidRPr="003777D9">
        <w:rPr>
          <w:rFonts w:asciiTheme="majorBidi" w:hAnsiTheme="majorBidi" w:cstheme="majorBidi"/>
          <w:b/>
          <w:sz w:val="24"/>
          <w:szCs w:val="24"/>
        </w:rPr>
        <w:t>BAHAN DAN METODE</w:t>
      </w:r>
    </w:p>
    <w:p w:rsidR="00BC0BBF" w:rsidRDefault="00BC0BBF" w:rsidP="003777D9">
      <w:pPr>
        <w:spacing w:after="0" w:line="240" w:lineRule="auto"/>
        <w:jc w:val="both"/>
        <w:rPr>
          <w:rFonts w:asciiTheme="majorBidi" w:hAnsiTheme="majorBidi" w:cstheme="majorBidi"/>
          <w:b/>
          <w:bCs/>
          <w:sz w:val="24"/>
          <w:szCs w:val="24"/>
        </w:rPr>
      </w:pPr>
      <w:r w:rsidRPr="003777D9">
        <w:rPr>
          <w:rFonts w:asciiTheme="majorBidi" w:hAnsiTheme="majorBidi" w:cstheme="majorBidi"/>
          <w:b/>
          <w:bCs/>
          <w:sz w:val="24"/>
          <w:szCs w:val="24"/>
        </w:rPr>
        <w:t>Waktu dan tempat</w:t>
      </w:r>
    </w:p>
    <w:p w:rsidR="00F75893" w:rsidRPr="00F75893" w:rsidRDefault="00F75893" w:rsidP="00F75893">
      <w:pPr>
        <w:tabs>
          <w:tab w:val="left" w:pos="567"/>
        </w:tabs>
        <w:spacing w:after="0" w:line="240" w:lineRule="auto"/>
        <w:jc w:val="both"/>
        <w:rPr>
          <w:rFonts w:asciiTheme="majorBidi" w:hAnsiTheme="majorBidi" w:cstheme="majorBidi"/>
          <w:b/>
          <w:bCs/>
          <w:sz w:val="24"/>
          <w:szCs w:val="24"/>
        </w:rPr>
      </w:pPr>
      <w:r w:rsidRPr="00F75893">
        <w:rPr>
          <w:rFonts w:asciiTheme="majorBidi" w:hAnsiTheme="majorBidi" w:cstheme="majorBidi"/>
          <w:sz w:val="24"/>
          <w:szCs w:val="24"/>
        </w:rPr>
        <w:tab/>
        <w:t>Penelitian</w:t>
      </w:r>
      <w:r>
        <w:rPr>
          <w:rFonts w:asciiTheme="majorBidi" w:hAnsiTheme="majorBidi" w:cstheme="majorBidi"/>
          <w:sz w:val="24"/>
          <w:szCs w:val="24"/>
        </w:rPr>
        <w:t xml:space="preserve"> pembuatan sabun scrub dari bahan baku bubuk kopi afkir dilakukan di laboratorium teknologi hasil pertanian Universitas Lampung pada tanggal 1 Juni – 30 September 2024.</w:t>
      </w:r>
    </w:p>
    <w:p w:rsidR="00BC0BBF" w:rsidRPr="00F75893" w:rsidRDefault="00F75893" w:rsidP="00F75893">
      <w:pPr>
        <w:tabs>
          <w:tab w:val="left" w:pos="567"/>
        </w:tabs>
        <w:spacing w:after="0" w:line="240" w:lineRule="auto"/>
        <w:jc w:val="both"/>
        <w:rPr>
          <w:rFonts w:asciiTheme="majorBidi" w:hAnsiTheme="majorBidi" w:cstheme="majorBidi"/>
          <w:sz w:val="24"/>
          <w:szCs w:val="24"/>
        </w:rPr>
      </w:pPr>
      <w:r w:rsidRPr="00F75893">
        <w:rPr>
          <w:rFonts w:asciiTheme="majorBidi" w:hAnsiTheme="majorBidi" w:cstheme="majorBidi"/>
          <w:b/>
          <w:bCs/>
          <w:sz w:val="24"/>
          <w:szCs w:val="24"/>
        </w:rPr>
        <w:t>Alat dan Bahan</w:t>
      </w:r>
      <w:r w:rsidRPr="003777D9">
        <w:rPr>
          <w:rFonts w:asciiTheme="majorBidi" w:hAnsiTheme="majorBidi" w:cstheme="majorBidi"/>
          <w:sz w:val="24"/>
          <w:szCs w:val="24"/>
        </w:rPr>
        <w:t xml:space="preserve"> </w:t>
      </w:r>
    </w:p>
    <w:p w:rsidR="00BC0BBF" w:rsidRPr="003777D9" w:rsidRDefault="00F75893" w:rsidP="0087284A">
      <w:pPr>
        <w:tabs>
          <w:tab w:val="left" w:pos="567"/>
        </w:tabs>
        <w:spacing w:after="0" w:line="240" w:lineRule="auto"/>
        <w:jc w:val="both"/>
        <w:rPr>
          <w:rFonts w:asciiTheme="majorBidi" w:hAnsiTheme="majorBidi" w:cstheme="majorBidi"/>
          <w:sz w:val="24"/>
          <w:szCs w:val="24"/>
        </w:rPr>
      </w:pPr>
      <w:r w:rsidRPr="00F75893">
        <w:rPr>
          <w:rFonts w:asciiTheme="majorBidi" w:hAnsiTheme="majorBidi" w:cstheme="majorBidi"/>
          <w:sz w:val="24"/>
          <w:szCs w:val="24"/>
        </w:rPr>
        <w:tab/>
        <w:t xml:space="preserve">Penelitian pembuatan sabun scrub dari bahan baku bubuk kopi afkir menggunakan alat, antara lain timbangan analitik, mixer, pH digital meter, gelas ukur, tabung ukur, spatula, alat pencetak sabun, tissue, rak sabunn, </w:t>
      </w:r>
      <w:r w:rsidR="00B929B1">
        <w:rPr>
          <w:rFonts w:asciiTheme="majorBidi" w:hAnsiTheme="majorBidi" w:cstheme="majorBidi"/>
          <w:sz w:val="24"/>
          <w:szCs w:val="24"/>
        </w:rPr>
        <w:t>sarung tangan plastik, pemotong sabun, alat tulis, kertas mintak, vortex dan tabung glass</w:t>
      </w:r>
      <w:r w:rsidR="003D0CCF">
        <w:rPr>
          <w:rFonts w:asciiTheme="majorBidi" w:hAnsiTheme="majorBidi" w:cstheme="majorBidi"/>
          <w:sz w:val="24"/>
          <w:szCs w:val="24"/>
        </w:rPr>
        <w:t>.</w:t>
      </w:r>
      <w:r w:rsidR="0087284A">
        <w:rPr>
          <w:rFonts w:asciiTheme="majorBidi" w:hAnsiTheme="majorBidi" w:cstheme="majorBidi"/>
          <w:sz w:val="24"/>
          <w:szCs w:val="24"/>
        </w:rPr>
        <w:t xml:space="preserve"> Bahan yang digunakan, antara lain minyak kelapa sawit, minyak kelapa, NaOH, Aquades dan bubuk kopi afkir.</w:t>
      </w:r>
    </w:p>
    <w:p w:rsidR="0094541E" w:rsidRPr="003777D9" w:rsidRDefault="0094541E" w:rsidP="003777D9">
      <w:pPr>
        <w:spacing w:after="0" w:line="240" w:lineRule="auto"/>
        <w:jc w:val="both"/>
        <w:rPr>
          <w:rFonts w:asciiTheme="majorBidi" w:hAnsiTheme="majorBidi" w:cstheme="majorBidi"/>
          <w:sz w:val="24"/>
          <w:szCs w:val="24"/>
        </w:rPr>
      </w:pPr>
    </w:p>
    <w:p w:rsidR="00BC0BBF" w:rsidRPr="003777D9" w:rsidRDefault="00BC0BBF" w:rsidP="003777D9">
      <w:pPr>
        <w:spacing w:after="0" w:line="240" w:lineRule="auto"/>
        <w:jc w:val="both"/>
        <w:rPr>
          <w:rFonts w:asciiTheme="majorBidi" w:hAnsiTheme="majorBidi" w:cstheme="majorBidi"/>
          <w:b/>
          <w:bCs/>
          <w:sz w:val="24"/>
          <w:szCs w:val="24"/>
        </w:rPr>
      </w:pPr>
      <w:r w:rsidRPr="003777D9">
        <w:rPr>
          <w:rFonts w:asciiTheme="majorBidi" w:hAnsiTheme="majorBidi" w:cstheme="majorBidi"/>
          <w:b/>
          <w:bCs/>
          <w:sz w:val="24"/>
          <w:szCs w:val="24"/>
        </w:rPr>
        <w:t>Prosedur penelitian</w:t>
      </w:r>
    </w:p>
    <w:p w:rsidR="00BC0BBF" w:rsidRPr="003777D9" w:rsidRDefault="00BC0BBF" w:rsidP="005D41DB">
      <w:pPr>
        <w:widowControl w:val="0"/>
        <w:tabs>
          <w:tab w:val="left" w:pos="567"/>
        </w:tabs>
        <w:autoSpaceDE w:val="0"/>
        <w:autoSpaceDN w:val="0"/>
        <w:adjustRightInd w:val="0"/>
        <w:spacing w:after="0" w:line="240" w:lineRule="auto"/>
        <w:jc w:val="both"/>
        <w:rPr>
          <w:rFonts w:asciiTheme="majorBidi" w:hAnsiTheme="majorBidi" w:cstheme="majorBidi"/>
          <w:sz w:val="24"/>
          <w:szCs w:val="24"/>
        </w:rPr>
      </w:pPr>
      <w:r w:rsidRPr="003777D9">
        <w:rPr>
          <w:rFonts w:asciiTheme="majorBidi" w:hAnsiTheme="majorBidi" w:cstheme="majorBidi"/>
          <w:sz w:val="24"/>
          <w:szCs w:val="24"/>
        </w:rPr>
        <w:tab/>
        <w:t>Penelitian pembuatan sabun</w:t>
      </w:r>
      <w:r w:rsidR="005D41DB">
        <w:rPr>
          <w:rFonts w:asciiTheme="majorBidi" w:hAnsiTheme="majorBidi" w:cstheme="majorBidi"/>
          <w:sz w:val="24"/>
          <w:szCs w:val="24"/>
        </w:rPr>
        <w:t xml:space="preserve"> scrub dengan menggunakan bubuk kopi afkir menggunakan rancangan acak lengkap, dengan 5 perlakukan dan 3 kali ulangan. Berikut ini data analisis menggunakan analisis ra</w:t>
      </w:r>
      <w:r w:rsidR="00FE03F4">
        <w:rPr>
          <w:rFonts w:asciiTheme="majorBidi" w:hAnsiTheme="majorBidi" w:cstheme="majorBidi"/>
          <w:sz w:val="24"/>
          <w:szCs w:val="24"/>
        </w:rPr>
        <w:t>gam dan uji lanjut beda nyata (T</w:t>
      </w:r>
      <w:r w:rsidR="005D41DB">
        <w:rPr>
          <w:rFonts w:asciiTheme="majorBidi" w:hAnsiTheme="majorBidi" w:cstheme="majorBidi"/>
          <w:sz w:val="24"/>
          <w:szCs w:val="24"/>
        </w:rPr>
        <w:t>abel 1</w:t>
      </w:r>
      <w:r w:rsidR="00C55683">
        <w:rPr>
          <w:rFonts w:asciiTheme="majorBidi" w:hAnsiTheme="majorBidi" w:cstheme="majorBidi"/>
          <w:sz w:val="24"/>
          <w:szCs w:val="24"/>
        </w:rPr>
        <w:t>)</w:t>
      </w:r>
      <w:r w:rsidR="00FE03F4">
        <w:rPr>
          <w:rFonts w:asciiTheme="majorBidi" w:hAnsiTheme="majorBidi" w:cstheme="majorBidi"/>
          <w:sz w:val="24"/>
          <w:szCs w:val="24"/>
        </w:rPr>
        <w:t>.</w:t>
      </w:r>
      <w:r w:rsidRPr="003777D9">
        <w:rPr>
          <w:rFonts w:asciiTheme="majorBidi" w:hAnsiTheme="majorBidi" w:cstheme="majorBidi"/>
          <w:sz w:val="24"/>
          <w:szCs w:val="24"/>
        </w:rPr>
        <w:t xml:space="preserve"> </w:t>
      </w:r>
    </w:p>
    <w:p w:rsidR="0094541E" w:rsidRPr="003777D9" w:rsidRDefault="0094541E" w:rsidP="003777D9">
      <w:pPr>
        <w:widowControl w:val="0"/>
        <w:tabs>
          <w:tab w:val="left" w:pos="567"/>
        </w:tabs>
        <w:autoSpaceDE w:val="0"/>
        <w:autoSpaceDN w:val="0"/>
        <w:adjustRightInd w:val="0"/>
        <w:spacing w:after="0" w:line="240" w:lineRule="auto"/>
        <w:jc w:val="both"/>
        <w:rPr>
          <w:rFonts w:asciiTheme="majorBidi" w:hAnsiTheme="majorBidi" w:cstheme="majorBidi"/>
          <w:sz w:val="24"/>
          <w:szCs w:val="24"/>
        </w:rPr>
      </w:pPr>
    </w:p>
    <w:p w:rsidR="00BC0BBF" w:rsidRPr="003777D9" w:rsidRDefault="00BC0BBF" w:rsidP="003777D9">
      <w:pPr>
        <w:widowControl w:val="0"/>
        <w:autoSpaceDE w:val="0"/>
        <w:autoSpaceDN w:val="0"/>
        <w:adjustRightInd w:val="0"/>
        <w:spacing w:after="0" w:line="240" w:lineRule="auto"/>
        <w:jc w:val="both"/>
        <w:rPr>
          <w:rFonts w:asciiTheme="majorBidi" w:hAnsiTheme="majorBidi" w:cstheme="majorBidi"/>
          <w:b/>
          <w:bCs/>
          <w:sz w:val="24"/>
          <w:szCs w:val="24"/>
        </w:rPr>
      </w:pPr>
      <w:r w:rsidRPr="003777D9">
        <w:rPr>
          <w:rFonts w:asciiTheme="majorBidi" w:hAnsiTheme="majorBidi" w:cstheme="majorBidi"/>
          <w:b/>
          <w:bCs/>
          <w:sz w:val="24"/>
          <w:szCs w:val="24"/>
        </w:rPr>
        <w:t>Tabel  1. Perlakukan Konsentrasi  Bubuk Kopi</w:t>
      </w:r>
    </w:p>
    <w:p w:rsidR="0094541E" w:rsidRPr="003777D9" w:rsidRDefault="0094541E" w:rsidP="003777D9">
      <w:pPr>
        <w:widowControl w:val="0"/>
        <w:autoSpaceDE w:val="0"/>
        <w:autoSpaceDN w:val="0"/>
        <w:adjustRightInd w:val="0"/>
        <w:spacing w:after="0" w:line="240" w:lineRule="auto"/>
        <w:jc w:val="both"/>
        <w:rPr>
          <w:rFonts w:asciiTheme="majorBidi" w:hAnsiTheme="majorBidi" w:cstheme="majorBidi"/>
          <w:b/>
          <w:bCs/>
          <w:sz w:val="24"/>
          <w:szCs w:val="24"/>
        </w:rPr>
      </w:pPr>
    </w:p>
    <w:tbl>
      <w:tblPr>
        <w:tblStyle w:val="TableGrid"/>
        <w:tblW w:w="7938" w:type="dxa"/>
        <w:tblInd w:w="720" w:type="dxa"/>
        <w:tblLook w:val="04A0" w:firstRow="1" w:lastRow="0" w:firstColumn="1" w:lastColumn="0" w:noHBand="0" w:noVBand="1"/>
      </w:tblPr>
      <w:tblGrid>
        <w:gridCol w:w="510"/>
        <w:gridCol w:w="1110"/>
        <w:gridCol w:w="6318"/>
      </w:tblGrid>
      <w:tr w:rsidR="00BC0BBF" w:rsidRPr="003777D9" w:rsidTr="0094541E">
        <w:trPr>
          <w:trHeight w:val="510"/>
        </w:trPr>
        <w:tc>
          <w:tcPr>
            <w:tcW w:w="510" w:type="dxa"/>
            <w:vAlign w:val="center"/>
          </w:tcPr>
          <w:p w:rsidR="00BC0BBF" w:rsidRPr="003777D9" w:rsidRDefault="00BC0BBF" w:rsidP="003777D9">
            <w:pPr>
              <w:widowControl w:val="0"/>
              <w:tabs>
                <w:tab w:val="left" w:pos="567"/>
              </w:tabs>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No</w:t>
            </w:r>
          </w:p>
        </w:tc>
        <w:tc>
          <w:tcPr>
            <w:tcW w:w="1110" w:type="dxa"/>
            <w:vAlign w:val="center"/>
          </w:tcPr>
          <w:p w:rsidR="00BC0BBF" w:rsidRPr="003777D9" w:rsidRDefault="00BC0BBF" w:rsidP="003777D9">
            <w:pPr>
              <w:widowControl w:val="0"/>
              <w:tabs>
                <w:tab w:val="left" w:pos="567"/>
              </w:tabs>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Formula</w:t>
            </w:r>
          </w:p>
        </w:tc>
        <w:tc>
          <w:tcPr>
            <w:tcW w:w="6318" w:type="dxa"/>
            <w:vAlign w:val="center"/>
          </w:tcPr>
          <w:p w:rsidR="00BC0BBF" w:rsidRPr="003777D9" w:rsidRDefault="00BC0BBF" w:rsidP="003777D9">
            <w:pPr>
              <w:widowControl w:val="0"/>
              <w:tabs>
                <w:tab w:val="left" w:pos="567"/>
              </w:tabs>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Keterangan</w:t>
            </w:r>
          </w:p>
        </w:tc>
      </w:tr>
      <w:tr w:rsidR="00BC0BBF" w:rsidRPr="003777D9" w:rsidTr="0094541E">
        <w:tc>
          <w:tcPr>
            <w:tcW w:w="5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1</w:t>
            </w:r>
          </w:p>
        </w:tc>
        <w:tc>
          <w:tcPr>
            <w:tcW w:w="11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F0</w:t>
            </w:r>
          </w:p>
        </w:tc>
        <w:tc>
          <w:tcPr>
            <w:tcW w:w="6318"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F0, formula dengan jumlah konsentrasi kopi 0%</w:t>
            </w:r>
          </w:p>
        </w:tc>
      </w:tr>
      <w:tr w:rsidR="00BC0BBF" w:rsidRPr="003777D9" w:rsidTr="0094541E">
        <w:tc>
          <w:tcPr>
            <w:tcW w:w="5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2</w:t>
            </w:r>
          </w:p>
        </w:tc>
        <w:tc>
          <w:tcPr>
            <w:tcW w:w="11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F1</w:t>
            </w:r>
          </w:p>
        </w:tc>
        <w:tc>
          <w:tcPr>
            <w:tcW w:w="6318"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F1, formula dengan jumlah konsetrasi kopi 5%</w:t>
            </w:r>
          </w:p>
        </w:tc>
      </w:tr>
      <w:tr w:rsidR="00BC0BBF" w:rsidRPr="003777D9" w:rsidTr="0094541E">
        <w:tc>
          <w:tcPr>
            <w:tcW w:w="5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3</w:t>
            </w:r>
          </w:p>
        </w:tc>
        <w:tc>
          <w:tcPr>
            <w:tcW w:w="11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F2</w:t>
            </w:r>
          </w:p>
        </w:tc>
        <w:tc>
          <w:tcPr>
            <w:tcW w:w="6318"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F2, formula dengan jumlah konsetrasi kopi 10%</w:t>
            </w:r>
          </w:p>
        </w:tc>
      </w:tr>
      <w:tr w:rsidR="00BC0BBF" w:rsidRPr="003777D9" w:rsidTr="0094541E">
        <w:tc>
          <w:tcPr>
            <w:tcW w:w="5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4</w:t>
            </w:r>
          </w:p>
        </w:tc>
        <w:tc>
          <w:tcPr>
            <w:tcW w:w="11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F3</w:t>
            </w:r>
          </w:p>
        </w:tc>
        <w:tc>
          <w:tcPr>
            <w:tcW w:w="6318"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F3, formula dengan jumlah konsetrasi kopi 15%</w:t>
            </w:r>
          </w:p>
        </w:tc>
      </w:tr>
      <w:tr w:rsidR="00BC0BBF" w:rsidRPr="003777D9" w:rsidTr="0094541E">
        <w:tc>
          <w:tcPr>
            <w:tcW w:w="5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5</w:t>
            </w:r>
          </w:p>
        </w:tc>
        <w:tc>
          <w:tcPr>
            <w:tcW w:w="1110"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F4</w:t>
            </w:r>
          </w:p>
        </w:tc>
        <w:tc>
          <w:tcPr>
            <w:tcW w:w="6318" w:type="dxa"/>
            <w:vAlign w:val="center"/>
          </w:tcPr>
          <w:p w:rsidR="00BC0BBF" w:rsidRPr="003777D9" w:rsidRDefault="00BC0BBF" w:rsidP="003777D9">
            <w:pPr>
              <w:widowControl w:val="0"/>
              <w:tabs>
                <w:tab w:val="left" w:pos="567"/>
              </w:tabs>
              <w:autoSpaceDE w:val="0"/>
              <w:autoSpaceDN w:val="0"/>
              <w:adjustRightInd w:val="0"/>
              <w:jc w:val="both"/>
              <w:rPr>
                <w:rFonts w:asciiTheme="majorBidi" w:hAnsiTheme="majorBidi" w:cstheme="majorBidi"/>
                <w:sz w:val="24"/>
                <w:szCs w:val="24"/>
              </w:rPr>
            </w:pPr>
            <w:r w:rsidRPr="003777D9">
              <w:rPr>
                <w:rFonts w:asciiTheme="majorBidi" w:hAnsiTheme="majorBidi" w:cstheme="majorBidi"/>
                <w:sz w:val="24"/>
                <w:szCs w:val="24"/>
              </w:rPr>
              <w:t>F3, formula dengan jumlah konsetrasi kopi 20%</w:t>
            </w:r>
          </w:p>
        </w:tc>
      </w:tr>
    </w:tbl>
    <w:p w:rsidR="00604ABF" w:rsidRPr="003777D9" w:rsidRDefault="00604ABF" w:rsidP="003777D9">
      <w:pPr>
        <w:pStyle w:val="ListParagraph"/>
        <w:widowControl w:val="0"/>
        <w:autoSpaceDE w:val="0"/>
        <w:autoSpaceDN w:val="0"/>
        <w:adjustRightInd w:val="0"/>
        <w:spacing w:line="276" w:lineRule="auto"/>
        <w:ind w:left="0"/>
        <w:rPr>
          <w:rFonts w:asciiTheme="majorBidi" w:hAnsiTheme="majorBidi" w:cstheme="majorBidi"/>
          <w:b/>
          <w:bCs/>
          <w:sz w:val="24"/>
          <w:szCs w:val="24"/>
        </w:rPr>
      </w:pPr>
      <w:r w:rsidRPr="003777D9">
        <w:rPr>
          <w:rFonts w:asciiTheme="majorBidi" w:hAnsiTheme="majorBidi" w:cstheme="majorBidi"/>
          <w:b/>
          <w:bCs/>
          <w:noProof/>
          <w:sz w:val="24"/>
          <w:szCs w:val="24"/>
          <w:lang w:val="en-US"/>
        </w:rPr>
        <mc:AlternateContent>
          <mc:Choice Requires="wpc">
            <w:drawing>
              <wp:anchor distT="0" distB="0" distL="114300" distR="114300" simplePos="0" relativeHeight="251676672" behindDoc="0" locked="0" layoutInCell="1" allowOverlap="1" wp14:anchorId="759F9CBA" wp14:editId="074C8F86">
                <wp:simplePos x="1092200" y="914400"/>
                <wp:positionH relativeFrom="margin">
                  <wp:align>center</wp:align>
                </wp:positionH>
                <wp:positionV relativeFrom="margin">
                  <wp:align>top</wp:align>
                </wp:positionV>
                <wp:extent cx="5080000" cy="6515100"/>
                <wp:effectExtent l="0" t="0" r="0" b="0"/>
                <wp:wrapSquare wrapText="bothSides"/>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Text Box 1"/>
                        <wps:cNvSpPr txBox="1"/>
                        <wps:spPr>
                          <a:xfrm>
                            <a:off x="288901" y="191459"/>
                            <a:ext cx="1890668" cy="3699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Persiapan alat dan bahan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3" name="Text Box 3"/>
                        <wps:cNvSpPr txBox="1"/>
                        <wps:spPr>
                          <a:xfrm>
                            <a:off x="114450" y="829295"/>
                            <a:ext cx="2253790" cy="5704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Pembuatan larutan Lye (dinginkan disuhu ruang)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 name="Text Box 4"/>
                        <wps:cNvSpPr txBox="1"/>
                        <wps:spPr>
                          <a:xfrm>
                            <a:off x="114957" y="1632109"/>
                            <a:ext cx="2253882" cy="524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Pencampuran minyak kelapa, minyak sawit dan larutan Lye </w:t>
                              </w:r>
                            </w:p>
                            <w:p w:rsidR="00FD490D" w:rsidRDefault="00FD490D" w:rsidP="00604ABF">
                              <w:pPr>
                                <w:pStyle w:val="NormalWeb"/>
                                <w:spacing w:before="0" w:beforeAutospacing="0" w:after="200" w:afterAutospacing="0" w:line="276" w:lineRule="auto"/>
                                <w:jc w:val="center"/>
                              </w:pPr>
                              <w:r>
                                <w:rPr>
                                  <w:rFonts w:ascii="Tahoma" w:eastAsia="Calibri" w:hAnsi="Tahoma" w:cs="Arial"/>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Straight Arrow Connector 8"/>
                        <wps:cNvCnPr>
                          <a:stCxn id="1" idx="2"/>
                          <a:endCxn id="3" idx="0"/>
                        </wps:cNvCnPr>
                        <wps:spPr>
                          <a:xfrm>
                            <a:off x="1234235" y="561388"/>
                            <a:ext cx="7110" cy="26790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 name="Straight Arrow Connector 9"/>
                        <wps:cNvCnPr>
                          <a:stCxn id="3" idx="2"/>
                          <a:endCxn id="4" idx="0"/>
                        </wps:cNvCnPr>
                        <wps:spPr>
                          <a:xfrm>
                            <a:off x="1241345" y="1399739"/>
                            <a:ext cx="553" cy="2323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Text Box 3"/>
                        <wps:cNvSpPr txBox="1"/>
                        <wps:spPr>
                          <a:xfrm>
                            <a:off x="114302" y="2464447"/>
                            <a:ext cx="225361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Campurkan bubuk kopi, pastikan tercampur sempurna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Straight Arrow Connector 11"/>
                        <wps:cNvCnPr>
                          <a:stCxn id="4" idx="2"/>
                          <a:endCxn id="10" idx="0"/>
                        </wps:cNvCnPr>
                        <wps:spPr>
                          <a:xfrm flipH="1">
                            <a:off x="1241110" y="2156619"/>
                            <a:ext cx="788" cy="30782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Text Box 3"/>
                        <wps:cNvSpPr txBox="1"/>
                        <wps:spPr>
                          <a:xfrm>
                            <a:off x="114310" y="3288104"/>
                            <a:ext cx="2252980" cy="523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Masukan laruran kedalam cetakan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Straight Arrow Connector 13"/>
                        <wps:cNvCnPr>
                          <a:stCxn id="10" idx="2"/>
                          <a:endCxn id="12" idx="0"/>
                        </wps:cNvCnPr>
                        <wps:spPr>
                          <a:xfrm flipH="1">
                            <a:off x="1240800" y="2988322"/>
                            <a:ext cx="310" cy="29978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Text Box 3"/>
                        <wps:cNvSpPr txBox="1"/>
                        <wps:spPr>
                          <a:xfrm>
                            <a:off x="2699855" y="3294217"/>
                            <a:ext cx="2252345" cy="522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Diamkan 24 jam dalam cetakan</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5" name="Straight Arrow Connector 15"/>
                        <wps:cNvCnPr>
                          <a:stCxn id="12" idx="3"/>
                          <a:endCxn id="14" idx="1"/>
                        </wps:cNvCnPr>
                        <wps:spPr>
                          <a:xfrm>
                            <a:off x="2367290" y="3549724"/>
                            <a:ext cx="332565" cy="579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Text Box 3"/>
                        <wps:cNvSpPr txBox="1"/>
                        <wps:spPr>
                          <a:xfrm>
                            <a:off x="2699855" y="4130713"/>
                            <a:ext cx="2251710" cy="5219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Keluarkan sabun  dari cetakan potong-potong ke ukuran kecil</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7" name="Straight Arrow Connector 17"/>
                        <wps:cNvCnPr>
                          <a:stCxn id="14" idx="2"/>
                          <a:endCxn id="16" idx="0"/>
                        </wps:cNvCnPr>
                        <wps:spPr>
                          <a:xfrm flipH="1">
                            <a:off x="3825710" y="3816822"/>
                            <a:ext cx="318" cy="3138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Text Box 3"/>
                        <wps:cNvSpPr txBox="1"/>
                        <wps:spPr>
                          <a:xfrm>
                            <a:off x="2703309" y="4878606"/>
                            <a:ext cx="2251075" cy="521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Diamkan pada suhu ruang </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0" name="Straight Arrow Connector 20"/>
                        <wps:cNvCnPr>
                          <a:stCxn id="16" idx="2"/>
                          <a:endCxn id="19" idx="0"/>
                        </wps:cNvCnPr>
                        <wps:spPr>
                          <a:xfrm>
                            <a:off x="3825710" y="4652683"/>
                            <a:ext cx="3137" cy="2259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Text Box 3"/>
                        <wps:cNvSpPr txBox="1"/>
                        <wps:spPr>
                          <a:xfrm>
                            <a:off x="2703614" y="5734382"/>
                            <a:ext cx="2250440" cy="520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490D" w:rsidRPr="005C1460" w:rsidRDefault="00FD490D" w:rsidP="005C1460">
                              <w:pPr>
                                <w:spacing w:line="240" w:lineRule="auto"/>
                                <w:jc w:val="center"/>
                                <w:rPr>
                                  <w:rFonts w:asciiTheme="majorBidi" w:hAnsiTheme="majorBidi" w:cstheme="majorBidi"/>
                                  <w:sz w:val="20"/>
                                  <w:szCs w:val="20"/>
                                </w:rPr>
                              </w:pPr>
                              <w:r w:rsidRPr="005C1460">
                                <w:rPr>
                                  <w:rFonts w:asciiTheme="majorBidi" w:hAnsiTheme="majorBidi" w:cstheme="majorBidi"/>
                                  <w:sz w:val="20"/>
                                  <w:szCs w:val="20"/>
                                </w:rPr>
                                <w:t>Lakukan pengukuran secara periodik</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2" name="Straight Arrow Connector 22"/>
                        <wps:cNvCnPr>
                          <a:stCxn id="19" idx="2"/>
                        </wps:cNvCnPr>
                        <wps:spPr>
                          <a:xfrm flipH="1">
                            <a:off x="3825067" y="5399941"/>
                            <a:ext cx="3780" cy="33440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anchor>
            </w:drawing>
          </mc:Choice>
          <mc:Fallback>
            <w:pict>
              <v:group w14:anchorId="759F9CBA" id="Canvas 23" o:spid="_x0000_s1026" editas="canvas" style="position:absolute;left:0;text-align:left;margin-left:0;margin-top:0;width:400pt;height:513pt;z-index:251676672;mso-position-horizontal:center;mso-position-horizontal-relative:margin;mso-position-vertical:top;mso-position-vertical-relative:margin" coordsize="50800,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800;height:65151;visibility:visible;mso-wrap-style:square">
                  <v:fill o:detectmouseclick="t"/>
                  <v:path o:connecttype="none"/>
                </v:shape>
                <v:shapetype id="_x0000_t202" coordsize="21600,21600" o:spt="202" path="m,l,21600r21600,l21600,xe">
                  <v:stroke joinstyle="miter"/>
                  <v:path gradientshapeok="t" o:connecttype="rect"/>
                </v:shapetype>
                <v:shape id="Text Box 1" o:spid="_x0000_s1028" type="#_x0000_t202" style="position:absolute;left:2889;top:1914;width:18906;height:36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Persiapan alat dan bahan </w:t>
                        </w:r>
                      </w:p>
                    </w:txbxContent>
                  </v:textbox>
                </v:shape>
                <v:shape id="Text Box 3" o:spid="_x0000_s1029" type="#_x0000_t202" style="position:absolute;left:1144;top:8292;width:22538;height:57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Pembuatan larutan Lye (dinginkan disuhu ruang) </w:t>
                        </w:r>
                      </w:p>
                    </w:txbxContent>
                  </v:textbox>
                </v:shape>
                <v:shape id="Text Box 4" o:spid="_x0000_s1030" type="#_x0000_t202" style="position:absolute;left:1149;top:16321;width:22539;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Pencampuran minyak kelapa, minyak sawit dan larutan Lye </w:t>
                        </w:r>
                      </w:p>
                      <w:p w:rsidR="00FD490D" w:rsidRDefault="00FD490D" w:rsidP="00604ABF">
                        <w:pPr>
                          <w:pStyle w:val="NormalWeb"/>
                          <w:spacing w:before="0" w:beforeAutospacing="0" w:after="200" w:afterAutospacing="0" w:line="276" w:lineRule="auto"/>
                          <w:jc w:val="center"/>
                        </w:pPr>
                        <w:r>
                          <w:rPr>
                            <w:rFonts w:ascii="Tahoma" w:eastAsia="Calibri" w:hAnsi="Tahoma" w:cs="Arial"/>
                            <w:sz w:val="22"/>
                            <w:szCs w:val="22"/>
                          </w:rPr>
                          <w:t> </w:t>
                        </w:r>
                      </w:p>
                    </w:txbxContent>
                  </v:textbox>
                </v:shape>
                <v:shapetype id="_x0000_t32" coordsize="21600,21600" o:spt="32" o:oned="t" path="m,l21600,21600e" filled="f">
                  <v:path arrowok="t" fillok="f" o:connecttype="none"/>
                  <o:lock v:ext="edit" shapetype="t"/>
                </v:shapetype>
                <v:shape id="Straight Arrow Connector 8" o:spid="_x0000_s1031" type="#_x0000_t32" style="position:absolute;left:12342;top:5613;width:71;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" strokecolor="black [3040]">
                  <v:stroke endarrow="open"/>
                </v:shape>
                <v:shape id="Straight Arrow Connector 9" o:spid="_x0000_s1032" type="#_x0000_t32" style="position:absolute;left:12413;top:13997;width:5;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" strokecolor="black [3040]">
                  <v:stroke endarrow="open"/>
                </v:shape>
                <v:shape id="Text Box 3" o:spid="_x0000_s1033" type="#_x0000_t202" style="position:absolute;left:1143;top:24644;width:22536;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Campurkan bubuk kopi, pastikan tercampur sempurna</w:t>
                        </w:r>
                      </w:p>
                    </w:txbxContent>
                  </v:textbox>
                </v:shape>
                <v:shape id="Straight Arrow Connector 11" o:spid="_x0000_s1034" type="#_x0000_t32" style="position:absolute;left:12411;top:21566;width:7;height:3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" strokecolor="black [3040]">
                  <v:stroke endarrow="open"/>
                </v:shape>
                <v:shape id="Text Box 3" o:spid="_x0000_s1035" type="#_x0000_t202" style="position:absolute;left:1143;top:32881;width:22529;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Masukan laruran kedalam cetakan</w:t>
                        </w:r>
                      </w:p>
                    </w:txbxContent>
                  </v:textbox>
                </v:shape>
                <v:shape id="Straight Arrow Connector 13" o:spid="_x0000_s1036" type="#_x0000_t32" style="position:absolute;left:12408;top:29883;width:3;height:29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" strokecolor="black [3040]">
                  <v:stroke endarrow="open"/>
                </v:shape>
                <v:shape id="Text Box 3" o:spid="_x0000_s1037" type="#_x0000_t202" style="position:absolute;left:26998;top:32942;width:22524;height:522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Diamkan 24 jam dalam cetakan</w:t>
                        </w:r>
                      </w:p>
                    </w:txbxContent>
                  </v:textbox>
                </v:shape>
                <v:shape id="Straight Arrow Connector 15" o:spid="_x0000_s1038" type="#_x0000_t32" style="position:absolute;left:23672;top:35497;width:3326;height: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" strokecolor="black [3040]">
                  <v:stroke endarrow="open"/>
                </v:shape>
                <v:shape id="Text Box 3" o:spid="_x0000_s1039" type="#_x0000_t202" style="position:absolute;left:26998;top:41307;width:22517;height:521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Keluarkan sabun  dari cetakan potong-potong ke ukuran kecil</w:t>
                        </w:r>
                      </w:p>
                    </w:txbxContent>
                  </v:textbox>
                </v:shape>
                <v:shape id="Straight Arrow Connector 17" o:spid="_x0000_s1040" type="#_x0000_t32" style="position:absolute;left:38257;top:38168;width:3;height:31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" strokecolor="black [3040]">
                  <v:stroke endarrow="open"/>
                </v:shape>
                <v:shape id="Text Box 3" o:spid="_x0000_s1041" type="#_x0000_t202" style="position:absolute;left:27033;top:48786;width:22510;height:521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" fillcolor="white [3201]" strokeweight=".5pt">
                  <v:textbox>
                    <w:txbxContent>
                      <w:p w:rsidR="00FD490D" w:rsidRPr="00837C38" w:rsidRDefault="00FD490D" w:rsidP="00837C38">
                        <w:pPr>
                          <w:spacing w:line="240" w:lineRule="auto"/>
                          <w:jc w:val="center"/>
                          <w:rPr>
                            <w:rFonts w:asciiTheme="majorBidi" w:hAnsiTheme="majorBidi" w:cstheme="majorBidi"/>
                            <w:sz w:val="20"/>
                            <w:szCs w:val="20"/>
                          </w:rPr>
                        </w:pPr>
                        <w:r w:rsidRPr="00837C38">
                          <w:rPr>
                            <w:rFonts w:asciiTheme="majorBidi" w:hAnsiTheme="majorBidi" w:cstheme="majorBidi"/>
                            <w:sz w:val="20"/>
                            <w:szCs w:val="20"/>
                          </w:rPr>
                          <w:t xml:space="preserve">Diamkan pada suhu ruang </w:t>
                        </w:r>
                      </w:p>
                    </w:txbxContent>
                  </v:textbox>
                </v:shape>
                <v:shape id="Straight Arrow Connector 20" o:spid="_x0000_s1042" type="#_x0000_t32" style="position:absolute;left:38257;top:46526;width:31;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" strokecolor="black [3040]">
                  <v:stroke endarrow="open"/>
                </v:shape>
                <v:shape id="Text Box 3" o:spid="_x0000_s1043" type="#_x0000_t202" style="position:absolute;left:27036;top:57343;width:22504;height:520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" fillcolor="white [3201]" strokeweight=".5pt">
                  <v:textbox>
                    <w:txbxContent>
                      <w:p w:rsidR="00FD490D" w:rsidRPr="005C1460" w:rsidRDefault="00FD490D" w:rsidP="005C1460">
                        <w:pPr>
                          <w:spacing w:line="240" w:lineRule="auto"/>
                          <w:jc w:val="center"/>
                          <w:rPr>
                            <w:rFonts w:asciiTheme="majorBidi" w:hAnsiTheme="majorBidi" w:cstheme="majorBidi"/>
                            <w:sz w:val="20"/>
                            <w:szCs w:val="20"/>
                          </w:rPr>
                        </w:pPr>
                        <w:r w:rsidRPr="005C1460">
                          <w:rPr>
                            <w:rFonts w:asciiTheme="majorBidi" w:hAnsiTheme="majorBidi" w:cstheme="majorBidi"/>
                            <w:sz w:val="20"/>
                            <w:szCs w:val="20"/>
                          </w:rPr>
                          <w:t>Lakukan pengukuran secara periodik</w:t>
                        </w:r>
                      </w:p>
                    </w:txbxContent>
                  </v:textbox>
                </v:shape>
                <v:shape id="Straight Arrow Connector 22" o:spid="_x0000_s1044" type="#_x0000_t32" style="position:absolute;left:38250;top:53999;width:38;height:33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" strokecolor="black [3040]">
                  <v:stroke endarrow="open"/>
                </v:shape>
                <w10:wrap type="square" anchorx="margin" anchory="margin"/>
              </v:group>
            </w:pict>
          </mc:Fallback>
        </mc:AlternateContent>
      </w:r>
    </w:p>
    <w:p w:rsidR="00604ABF" w:rsidRPr="003777D9" w:rsidRDefault="00604ABF" w:rsidP="003777D9">
      <w:pPr>
        <w:pStyle w:val="ListParagraph"/>
        <w:widowControl w:val="0"/>
        <w:autoSpaceDE w:val="0"/>
        <w:autoSpaceDN w:val="0"/>
        <w:adjustRightInd w:val="0"/>
        <w:spacing w:line="276" w:lineRule="auto"/>
        <w:ind w:left="1080"/>
        <w:rPr>
          <w:rFonts w:asciiTheme="majorBidi" w:hAnsiTheme="majorBidi" w:cstheme="majorBidi"/>
          <w:b/>
          <w:bCs/>
          <w:sz w:val="24"/>
          <w:szCs w:val="24"/>
        </w:rPr>
      </w:pPr>
    </w:p>
    <w:p w:rsidR="00604ABF" w:rsidRPr="003777D9" w:rsidRDefault="00604ABF" w:rsidP="000B1355">
      <w:pPr>
        <w:widowControl w:val="0"/>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Gambar 1. Diagram Alir Pembuatan Sabun Kopi</w:t>
      </w:r>
    </w:p>
    <w:p w:rsidR="00604ABF" w:rsidRDefault="00604ABF" w:rsidP="003777D9">
      <w:pPr>
        <w:jc w:val="both"/>
        <w:rPr>
          <w:rFonts w:asciiTheme="majorBidi" w:hAnsiTheme="majorBidi" w:cstheme="majorBidi"/>
          <w:sz w:val="24"/>
          <w:szCs w:val="24"/>
        </w:rPr>
      </w:pPr>
    </w:p>
    <w:p w:rsidR="003A32B4" w:rsidRDefault="003A32B4" w:rsidP="003777D9">
      <w:pPr>
        <w:jc w:val="both"/>
        <w:rPr>
          <w:rFonts w:asciiTheme="majorBidi" w:hAnsiTheme="majorBidi" w:cstheme="majorBidi"/>
          <w:sz w:val="24"/>
          <w:szCs w:val="24"/>
        </w:rPr>
      </w:pPr>
    </w:p>
    <w:p w:rsidR="003A32B4" w:rsidRDefault="003A32B4" w:rsidP="003777D9">
      <w:pPr>
        <w:jc w:val="both"/>
        <w:rPr>
          <w:rFonts w:asciiTheme="majorBidi" w:hAnsiTheme="majorBidi" w:cstheme="majorBidi"/>
          <w:sz w:val="24"/>
          <w:szCs w:val="24"/>
        </w:rPr>
      </w:pPr>
    </w:p>
    <w:p w:rsidR="003A32B4" w:rsidRPr="003777D9" w:rsidRDefault="003A32B4" w:rsidP="003777D9">
      <w:pPr>
        <w:jc w:val="both"/>
        <w:rPr>
          <w:rFonts w:asciiTheme="majorBidi" w:hAnsiTheme="majorBidi" w:cstheme="majorBidi"/>
          <w:sz w:val="24"/>
          <w:szCs w:val="24"/>
        </w:rPr>
      </w:pPr>
    </w:p>
    <w:p w:rsidR="0085312A" w:rsidRPr="003777D9" w:rsidRDefault="0085312A" w:rsidP="003777D9">
      <w:pPr>
        <w:jc w:val="both"/>
        <w:rPr>
          <w:rFonts w:asciiTheme="majorBidi" w:hAnsiTheme="majorBidi" w:cstheme="majorBidi"/>
          <w:b/>
          <w:bCs/>
          <w:sz w:val="24"/>
          <w:szCs w:val="24"/>
        </w:rPr>
      </w:pPr>
      <w:r w:rsidRPr="003777D9">
        <w:rPr>
          <w:rFonts w:asciiTheme="majorBidi" w:hAnsiTheme="majorBidi" w:cstheme="majorBidi"/>
          <w:b/>
          <w:bCs/>
          <w:sz w:val="24"/>
          <w:szCs w:val="24"/>
        </w:rPr>
        <w:t>HASIL DAN PEMBAHASAN PENELITIAN</w:t>
      </w:r>
    </w:p>
    <w:p w:rsidR="0085312A" w:rsidRPr="003777D9" w:rsidRDefault="0085312A" w:rsidP="003777D9">
      <w:pPr>
        <w:jc w:val="both"/>
        <w:rPr>
          <w:rFonts w:asciiTheme="majorBidi" w:hAnsiTheme="majorBidi" w:cstheme="majorBidi"/>
          <w:b/>
          <w:bCs/>
          <w:sz w:val="24"/>
          <w:szCs w:val="24"/>
        </w:rPr>
      </w:pPr>
      <w:r w:rsidRPr="003777D9">
        <w:rPr>
          <w:rFonts w:asciiTheme="majorBidi" w:hAnsiTheme="majorBidi" w:cstheme="majorBidi"/>
          <w:b/>
          <w:bCs/>
          <w:sz w:val="24"/>
          <w:szCs w:val="24"/>
        </w:rPr>
        <w:t xml:space="preserve">Pengaruh Penambahan Kopi terhadap pH dan Busa </w:t>
      </w:r>
    </w:p>
    <w:p w:rsidR="0085312A" w:rsidRPr="003777D9" w:rsidRDefault="0085312A" w:rsidP="003777D9">
      <w:pPr>
        <w:ind w:firstLine="567"/>
        <w:jc w:val="both"/>
        <w:rPr>
          <w:rFonts w:asciiTheme="majorBidi" w:hAnsiTheme="majorBidi" w:cstheme="majorBidi"/>
          <w:b/>
          <w:bCs/>
          <w:sz w:val="24"/>
          <w:szCs w:val="24"/>
        </w:rPr>
      </w:pPr>
      <w:r w:rsidRPr="003777D9">
        <w:rPr>
          <w:rFonts w:asciiTheme="majorBidi" w:hAnsiTheme="majorBidi" w:cstheme="majorBidi"/>
          <w:sz w:val="24"/>
          <w:szCs w:val="24"/>
        </w:rPr>
        <w:t>Salah satu parameter penting dalam industry pengolahan sabun adalah pH. Hal ini karena dapat mempengaruhi kualitas produk sabun baik dari segi keamanan untuk kulit maupun efektivitasnya dalam membersihkan. Sabun yang memiliki pH yang tinggi dapat menyebabakan iritasi pada kulit, sementara pH yang terlalu rendah dapat menurunkan kemampuan sabun dalam membersihkan kotoran dari kulit. Oleh karena itu, pengukuran pH salah satu langkah penting dalam memastikan bahawa produk aman digunakan oleh konsumen dan berkualitas.</w:t>
      </w:r>
      <w:r w:rsidRPr="003777D9">
        <w:rPr>
          <w:rFonts w:asciiTheme="majorBidi" w:eastAsia="Times New Roman" w:hAnsiTheme="majorBidi" w:cstheme="majorBidi"/>
          <w:sz w:val="24"/>
          <w:szCs w:val="24"/>
        </w:rPr>
        <w:t xml:space="preserve"> </w:t>
      </w:r>
    </w:p>
    <w:p w:rsidR="0085312A" w:rsidRPr="003777D9" w:rsidRDefault="0085312A" w:rsidP="003777D9">
      <w:pPr>
        <w:pStyle w:val="ListParagraph"/>
        <w:spacing w:after="200" w:line="276" w:lineRule="auto"/>
        <w:ind w:left="0" w:firstLine="0"/>
        <w:rPr>
          <w:rFonts w:asciiTheme="majorBidi" w:hAnsiTheme="majorBidi" w:cstheme="majorBidi"/>
          <w:b/>
          <w:bCs/>
          <w:sz w:val="24"/>
          <w:szCs w:val="24"/>
          <w:lang w:val="en-US"/>
        </w:rPr>
      </w:pPr>
      <w:r w:rsidRPr="003777D9">
        <w:rPr>
          <w:rFonts w:asciiTheme="majorBidi" w:hAnsiTheme="majorBidi" w:cstheme="majorBidi"/>
          <w:b/>
          <w:bCs/>
          <w:sz w:val="24"/>
          <w:szCs w:val="24"/>
        </w:rPr>
        <w:t>pH</w:t>
      </w:r>
    </w:p>
    <w:p w:rsidR="0085312A" w:rsidRPr="003777D9" w:rsidRDefault="0085312A" w:rsidP="003777D9">
      <w:pPr>
        <w:pStyle w:val="ListParagraph"/>
        <w:spacing w:line="276" w:lineRule="auto"/>
        <w:ind w:left="0"/>
        <w:rPr>
          <w:rFonts w:asciiTheme="majorBidi" w:hAnsiTheme="majorBidi" w:cstheme="majorBidi"/>
          <w:b/>
          <w:bCs/>
          <w:sz w:val="24"/>
          <w:szCs w:val="24"/>
          <w:lang w:val="en-US"/>
        </w:rPr>
      </w:pPr>
      <w:r w:rsidRPr="003777D9">
        <w:rPr>
          <w:rFonts w:asciiTheme="majorBidi" w:hAnsiTheme="majorBidi" w:cstheme="majorBidi"/>
          <w:noProof/>
          <w:sz w:val="24"/>
          <w:szCs w:val="24"/>
          <w:lang w:val="en-US"/>
        </w:rPr>
        <w:drawing>
          <wp:inline distT="0" distB="0" distL="0" distR="0" wp14:anchorId="1F2AB636" wp14:editId="449D07BD">
            <wp:extent cx="5210175" cy="263271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5312A" w:rsidRPr="003777D9" w:rsidRDefault="0085312A" w:rsidP="00812665">
      <w:pPr>
        <w:widowControl w:val="0"/>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Gambar 2. Grafik pH Sabun Kopi</w:t>
      </w:r>
    </w:p>
    <w:p w:rsidR="0085312A" w:rsidRPr="00E76452" w:rsidRDefault="00130EA0" w:rsidP="008134DC">
      <w:pPr>
        <w:pStyle w:val="ListParagraph"/>
        <w:spacing w:line="276" w:lineRule="auto"/>
        <w:ind w:left="0" w:firstLine="567"/>
        <w:rPr>
          <w:rFonts w:asciiTheme="majorBidi" w:hAnsiTheme="majorBidi" w:cstheme="majorBidi"/>
          <w:color w:val="FF0000"/>
          <w:sz w:val="24"/>
          <w:szCs w:val="24"/>
        </w:rPr>
      </w:pPr>
      <w:r>
        <w:rPr>
          <w:rFonts w:asciiTheme="majorBidi" w:hAnsiTheme="majorBidi" w:cstheme="majorBidi"/>
          <w:sz w:val="24"/>
          <w:szCs w:val="24"/>
          <w:lang w:val="en-ID"/>
        </w:rPr>
        <w:t>Hasil penelitian menunjukan bahwa tidak ada pengaruh yang signifikan dari penambahan konsentrasi bubuk kopi afkir terhadap pH sabun kopi</w:t>
      </w:r>
      <w:r w:rsidR="00173987">
        <w:rPr>
          <w:rFonts w:asciiTheme="majorBidi" w:hAnsiTheme="majorBidi" w:cstheme="majorBidi"/>
          <w:sz w:val="24"/>
          <w:szCs w:val="24"/>
          <w:lang w:val="en-ID"/>
        </w:rPr>
        <w:t>.</w:t>
      </w:r>
      <w:r>
        <w:rPr>
          <w:rFonts w:asciiTheme="majorBidi" w:hAnsiTheme="majorBidi" w:cstheme="majorBidi"/>
          <w:sz w:val="24"/>
          <w:szCs w:val="24"/>
          <w:lang w:val="en-ID"/>
        </w:rPr>
        <w:t xml:space="preserve"> </w:t>
      </w:r>
      <w:r w:rsidR="00410060">
        <w:rPr>
          <w:rFonts w:asciiTheme="majorBidi" w:hAnsiTheme="majorBidi" w:cstheme="majorBidi"/>
          <w:sz w:val="24"/>
          <w:szCs w:val="24"/>
          <w:lang w:val="en-ID"/>
        </w:rPr>
        <w:fldChar w:fldCharType="begin" w:fldLock="1"/>
      </w:r>
      <w:r w:rsidR="0041186C">
        <w:rPr>
          <w:rFonts w:asciiTheme="majorBidi" w:hAnsiTheme="majorBidi" w:cstheme="majorBidi"/>
          <w:sz w:val="24"/>
          <w:szCs w:val="24"/>
          <w:lang w:val="en-ID"/>
        </w:rPr>
        <w:instrText>ADDIN CSL_CITATION {"citationItems":[{"id":"ITEM-1","itemData":{"author":[{"dropping-particle":"","family":"Purbawati","given":"Mamik","non-dropping-particle":"","parse-names":false,"suffix":""},{"dropping-particle":"","family":"A","given":"Firdha Kusuma A","non-dropping-particle":"","parse-names":false,"suffix":""}],"id":"ITEM-1","issue":"2","issued":{"date-parts":[["2021"]]},"title":"PENGARUH PAPARAN MEDAN MAGNET EXTREMELY LOW FREQUENCY ( ELF ) TERHADAP PERUBAHAN pH PADA PROSES FERMENTASI BIJI KOPI LANANG ( PEABERRY ) KERING","type":"article-journal","volume":"4"},"uris":["http://www.mendeley.com/documents/?uuid=469c90f1-3e4a-426d-a369-43bb6f66133c"]}],"mendeley":{"formattedCitation":"(Purbawati &amp; A, 2021)","manualFormatting":"Purbawati &amp; A (2021)","plainTextFormattedCitation":"(Purbawati &amp; A, 2021)","previouslyFormattedCitation":"(Purbawati &amp; A, 2021)"},"properties":{"noteIndex":0},"schema":"https://github.com/citation-style-language/schema/raw/master/csl-citation.json"}</w:instrText>
      </w:r>
      <w:r w:rsidR="00410060">
        <w:rPr>
          <w:rFonts w:asciiTheme="majorBidi" w:hAnsiTheme="majorBidi" w:cstheme="majorBidi"/>
          <w:sz w:val="24"/>
          <w:szCs w:val="24"/>
          <w:lang w:val="en-ID"/>
        </w:rPr>
        <w:fldChar w:fldCharType="separate"/>
      </w:r>
      <w:r w:rsidR="00410060">
        <w:rPr>
          <w:rFonts w:asciiTheme="majorBidi" w:hAnsiTheme="majorBidi" w:cstheme="majorBidi"/>
          <w:noProof/>
          <w:sz w:val="24"/>
          <w:szCs w:val="24"/>
          <w:lang w:val="en-ID"/>
        </w:rPr>
        <w:t>Purbawati &amp; A</w:t>
      </w:r>
      <w:r w:rsidR="00410060" w:rsidRPr="00410060">
        <w:rPr>
          <w:rFonts w:asciiTheme="majorBidi" w:hAnsiTheme="majorBidi" w:cstheme="majorBidi"/>
          <w:noProof/>
          <w:sz w:val="24"/>
          <w:szCs w:val="24"/>
          <w:lang w:val="en-ID"/>
        </w:rPr>
        <w:t xml:space="preserve"> </w:t>
      </w:r>
      <w:r w:rsidR="00410060">
        <w:rPr>
          <w:rFonts w:asciiTheme="majorBidi" w:hAnsiTheme="majorBidi" w:cstheme="majorBidi"/>
          <w:noProof/>
          <w:sz w:val="24"/>
          <w:szCs w:val="24"/>
          <w:lang w:val="en-ID"/>
        </w:rPr>
        <w:t>(</w:t>
      </w:r>
      <w:r w:rsidR="00410060" w:rsidRPr="00410060">
        <w:rPr>
          <w:rFonts w:asciiTheme="majorBidi" w:hAnsiTheme="majorBidi" w:cstheme="majorBidi"/>
          <w:noProof/>
          <w:sz w:val="24"/>
          <w:szCs w:val="24"/>
          <w:lang w:val="en-ID"/>
        </w:rPr>
        <w:t>2021)</w:t>
      </w:r>
      <w:r w:rsidR="00410060">
        <w:rPr>
          <w:rFonts w:asciiTheme="majorBidi" w:hAnsiTheme="majorBidi" w:cstheme="majorBidi"/>
          <w:sz w:val="24"/>
          <w:szCs w:val="24"/>
          <w:lang w:val="en-ID"/>
        </w:rPr>
        <w:fldChar w:fldCharType="end"/>
      </w:r>
      <w:r w:rsidR="00410060">
        <w:rPr>
          <w:rFonts w:asciiTheme="majorBidi" w:hAnsiTheme="majorBidi" w:cstheme="majorBidi"/>
          <w:sz w:val="24"/>
          <w:szCs w:val="24"/>
          <w:lang w:val="en-ID"/>
        </w:rPr>
        <w:t>, dalam penelitiannya menyatakan bahwa, penambahan bubuk kopi afkir dalam proses pembuatan sabun tidak mempengaruhi pH</w:t>
      </w:r>
      <w:r w:rsidR="004F5576">
        <w:rPr>
          <w:rFonts w:asciiTheme="majorBidi" w:hAnsiTheme="majorBidi" w:cstheme="majorBidi"/>
          <w:sz w:val="24"/>
          <w:szCs w:val="24"/>
          <w:lang w:val="en-ID"/>
        </w:rPr>
        <w:t>. Pada umumnya, sabun memiliki pH yang sedikit basa karena</w:t>
      </w:r>
      <w:r w:rsidR="00DD71EF">
        <w:rPr>
          <w:rFonts w:asciiTheme="majorBidi" w:hAnsiTheme="majorBidi" w:cstheme="majorBidi"/>
          <w:sz w:val="24"/>
          <w:szCs w:val="24"/>
          <w:lang w:val="en-ID"/>
        </w:rPr>
        <w:t xml:space="preserve">, proses saponifikasi yang melibatkan reaksi antara minyak atau lemak dengan alkali kuat seperti natrium hidroksida (NaOH). Penambahan bahan tambahan seperti bubuk kopi afkir berfungsi sebagai bahan aktif tambahan yang memberikan manfaat </w:t>
      </w:r>
      <w:r w:rsidR="008134DC">
        <w:rPr>
          <w:rFonts w:asciiTheme="majorBidi" w:hAnsiTheme="majorBidi" w:cstheme="majorBidi"/>
          <w:sz w:val="24"/>
          <w:szCs w:val="24"/>
          <w:lang w:val="en-ID"/>
        </w:rPr>
        <w:t>antioksidan atau eksfoliasi, namun tidak memiliki dampak besar pada sifat basa dari sabun tersebut. Variaisi konsentrasi bubuk kopi afkir 0%- 20% tidak memberikan perubahan signifikan terhadap pH sabun yang umumnya berada pada rentang basa.</w:t>
      </w:r>
    </w:p>
    <w:p w:rsidR="0085312A" w:rsidRPr="00833D3B" w:rsidRDefault="0085312A" w:rsidP="003777D9">
      <w:pPr>
        <w:pStyle w:val="ListParagraph"/>
        <w:spacing w:line="276" w:lineRule="auto"/>
        <w:ind w:left="0" w:firstLine="567"/>
        <w:rPr>
          <w:rFonts w:asciiTheme="majorBidi" w:hAnsiTheme="majorBidi" w:cstheme="majorBidi"/>
          <w:color w:val="000000" w:themeColor="text1"/>
          <w:sz w:val="24"/>
          <w:szCs w:val="24"/>
        </w:rPr>
      </w:pPr>
      <w:r w:rsidRPr="00833D3B">
        <w:rPr>
          <w:rFonts w:asciiTheme="majorBidi" w:hAnsiTheme="majorBidi" w:cstheme="majorBidi"/>
          <w:color w:val="000000" w:themeColor="text1"/>
          <w:sz w:val="24"/>
          <w:szCs w:val="24"/>
        </w:rPr>
        <w:t>Selain itu, grafik yang menampilkan hasil rata-rata pH untuk setiap perlakuan menunjukkan bahwa pH sabun berada pada kisaran yang relatif stabil, yaitu antara pH 9 hingga pH 10. Meskipun terdapat sedikit variasi antara perlakuan, perbedaan ini tidak signifikan secara statistik. Dari perspektif formulasi produk kosmetik, kestabilan pH merupakan faktor penting dalam menjaga kualitas produk, terutama terkait keamanan dan kenyamanan pengguna. Sabun yang memiliki pH terlalu rendah atau terlalu tinggi dapat menyebabkan iritasi kulit. Oleh karena itu, penting untuk memastikan bahwa perubahan bahan tambahan, seperti kopi dalam hal ini, tidak merusak keseimbangan pH yang diinginkan. Dalam penelitian ini, hasil menunjukkan bahwa penambahan kopi hingga konsentrasi 20% tetap menjaga pH sabun dalam rentang yang aman dan stabil.</w:t>
      </w:r>
    </w:p>
    <w:p w:rsidR="0085312A" w:rsidRPr="00833D3B" w:rsidRDefault="0085312A" w:rsidP="003777D9">
      <w:pPr>
        <w:pStyle w:val="ListParagraph"/>
        <w:spacing w:line="276" w:lineRule="auto"/>
        <w:ind w:left="0" w:firstLine="567"/>
        <w:rPr>
          <w:rFonts w:asciiTheme="majorBidi" w:hAnsiTheme="majorBidi" w:cstheme="majorBidi"/>
          <w:color w:val="000000" w:themeColor="text1"/>
          <w:sz w:val="24"/>
          <w:szCs w:val="24"/>
          <w:lang w:val="en-ID"/>
        </w:rPr>
      </w:pPr>
      <w:r w:rsidRPr="00833D3B">
        <w:rPr>
          <w:rFonts w:asciiTheme="majorBidi" w:hAnsiTheme="majorBidi" w:cstheme="majorBidi"/>
          <w:color w:val="000000" w:themeColor="text1"/>
          <w:sz w:val="24"/>
          <w:szCs w:val="24"/>
        </w:rPr>
        <w:t>Studi ini sejalan dengan beberapa penelitian lain yang juga menemukan bahwa penambahan bahan alami tertentu dalam produk kosmetik, seperti sabun, tidak selalu mengubah sifat kimia utama produk tersebut, termasuk pH. Nasution &amp; Kartika (2021) melaporkan bahwa penambahan ekstrak tanaman pada sabun cair, menemukan bahwa meskipun ekstrak tersebut memberikan manfaat</w:t>
      </w:r>
      <w:r w:rsidRPr="00833D3B">
        <w:rPr>
          <w:rFonts w:asciiTheme="majorBidi" w:hAnsiTheme="majorBidi" w:cstheme="majorBidi"/>
          <w:bCs/>
          <w:color w:val="000000" w:themeColor="text1"/>
          <w:spacing w:val="-5"/>
          <w:sz w:val="24"/>
          <w:szCs w:val="24"/>
        </w:rPr>
        <w:t xml:space="preserve"> </w:t>
      </w:r>
      <w:r w:rsidRPr="00833D3B">
        <w:rPr>
          <w:rFonts w:asciiTheme="majorBidi" w:hAnsiTheme="majorBidi" w:cstheme="majorBidi"/>
          <w:color w:val="000000" w:themeColor="text1"/>
          <w:sz w:val="24"/>
          <w:szCs w:val="24"/>
        </w:rPr>
        <w:t xml:space="preserve">tambahan pada produk, tidak ada perubahan signifikan pada pH. Demikian juga, Prasetyo &amp; Sari (2022) menyatakan bahwa meskipun ada penambahan bahan alami, kestabilan pH tetap terjaga, yang menunjukkan bahwa bahan tambahan tersebut lebih berperan sebagai bahan aktif daripada memengaruhi struktur kimia dasar sabun. </w:t>
      </w:r>
      <w:r w:rsidRPr="00833D3B">
        <w:rPr>
          <w:rFonts w:asciiTheme="majorBidi" w:hAnsiTheme="majorBidi" w:cstheme="majorBidi"/>
          <w:color w:val="000000" w:themeColor="text1"/>
          <w:sz w:val="24"/>
          <w:szCs w:val="24"/>
          <w:lang w:val="en-ID"/>
        </w:rPr>
        <w:t>K</w:t>
      </w:r>
      <w:r w:rsidRPr="00833D3B">
        <w:rPr>
          <w:rFonts w:asciiTheme="majorBidi" w:hAnsiTheme="majorBidi" w:cstheme="majorBidi"/>
          <w:color w:val="000000" w:themeColor="text1"/>
          <w:sz w:val="24"/>
          <w:szCs w:val="24"/>
        </w:rPr>
        <w:t>opi bisa menjadi bahan tambahan yang aman digunakan dalam formulasi sabun tanpa mengganggu kestabilan kimiawi, khususnya pH. Hasil ini penting bagi pengembangan produk kosmetik berbasis bahan alami, di mana aspek keamanan dan kestabilan produk sangat diperhatikan, terutama terkait kenyamanan pengguna dan efektivitas fungsional dari bahan tambahan tersebut</w:t>
      </w:r>
    </w:p>
    <w:p w:rsidR="0085312A" w:rsidRPr="00833D3B" w:rsidRDefault="0085312A" w:rsidP="003777D9">
      <w:pPr>
        <w:pStyle w:val="ListParagraph"/>
        <w:spacing w:line="276" w:lineRule="auto"/>
        <w:ind w:left="0" w:firstLine="567"/>
        <w:rPr>
          <w:rFonts w:asciiTheme="majorBidi" w:hAnsiTheme="majorBidi" w:cstheme="majorBidi"/>
          <w:color w:val="000000" w:themeColor="text1"/>
          <w:sz w:val="24"/>
          <w:szCs w:val="24"/>
        </w:rPr>
      </w:pPr>
      <w:r w:rsidRPr="00833D3B">
        <w:rPr>
          <w:rFonts w:asciiTheme="majorBidi" w:hAnsiTheme="majorBidi" w:cstheme="majorBidi"/>
          <w:color w:val="000000" w:themeColor="text1"/>
          <w:sz w:val="24"/>
          <w:szCs w:val="24"/>
          <w:lang w:val="en-ID"/>
        </w:rPr>
        <w:t>K</w:t>
      </w:r>
      <w:r w:rsidRPr="00833D3B">
        <w:rPr>
          <w:rFonts w:asciiTheme="majorBidi" w:hAnsiTheme="majorBidi" w:cstheme="majorBidi"/>
          <w:color w:val="000000" w:themeColor="text1"/>
          <w:sz w:val="24"/>
          <w:szCs w:val="24"/>
        </w:rPr>
        <w:t>opi bisa menjadi bahan tambahan yang aman digunakan dalam formulasi sabun tanpa mengganggu kestabilan kimiawi, khususnya pH. Hasil ini penting bagi pengembangan produk kosmetik berbasis bahan alami, di mana aspek keamanan dan kestabilan produk sangat diperhatikan, terutama terkait kenyamanan pengguna dan efektivitas fungsional dari bahan tambahan tersebut.</w:t>
      </w:r>
    </w:p>
    <w:p w:rsidR="000E2E47" w:rsidRPr="003777D9" w:rsidRDefault="000E2E47"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5A43BA" w:rsidRPr="00812665" w:rsidRDefault="005A43BA" w:rsidP="003777D9">
      <w:pPr>
        <w:pStyle w:val="ListParagraph"/>
        <w:spacing w:line="276" w:lineRule="auto"/>
        <w:ind w:left="0" w:firstLine="0"/>
        <w:rPr>
          <w:rFonts w:asciiTheme="majorBidi" w:hAnsiTheme="majorBidi" w:cstheme="majorBidi"/>
          <w:b/>
          <w:bCs/>
          <w:sz w:val="24"/>
          <w:szCs w:val="24"/>
          <w:lang w:val="en-ID"/>
        </w:rPr>
      </w:pPr>
      <w:r w:rsidRPr="00812665">
        <w:rPr>
          <w:rFonts w:asciiTheme="majorBidi" w:hAnsiTheme="majorBidi" w:cstheme="majorBidi"/>
          <w:b/>
          <w:bCs/>
          <w:sz w:val="24"/>
          <w:szCs w:val="24"/>
          <w:lang w:val="en-ID"/>
        </w:rPr>
        <w:t>Busa</w:t>
      </w:r>
    </w:p>
    <w:p w:rsidR="005A43BA" w:rsidRPr="003777D9" w:rsidRDefault="005A43BA" w:rsidP="00812665">
      <w:pPr>
        <w:widowControl w:val="0"/>
        <w:autoSpaceDE w:val="0"/>
        <w:autoSpaceDN w:val="0"/>
        <w:adjustRightInd w:val="0"/>
        <w:spacing w:after="0" w:line="240" w:lineRule="auto"/>
        <w:ind w:firstLine="720"/>
        <w:jc w:val="both"/>
        <w:rPr>
          <w:rFonts w:asciiTheme="majorBidi" w:hAnsiTheme="majorBidi" w:cstheme="majorBidi"/>
          <w:bCs/>
          <w:spacing w:val="-5"/>
          <w:sz w:val="24"/>
          <w:szCs w:val="24"/>
        </w:rPr>
      </w:pPr>
      <w:r w:rsidRPr="003777D9">
        <w:rPr>
          <w:rFonts w:asciiTheme="majorBidi" w:hAnsiTheme="majorBidi" w:cstheme="majorBidi"/>
          <w:bCs/>
          <w:sz w:val="24"/>
          <w:szCs w:val="24"/>
          <w:lang w:val="en-ID"/>
        </w:rPr>
        <w:t>Hasil penelitian menunjukkan bahwa konsentrasi kopi berpengaruh secara signifikan terhadap busa sabun berbasis kopi</w:t>
      </w:r>
      <w:r w:rsidRPr="003777D9">
        <w:rPr>
          <w:rFonts w:asciiTheme="majorBidi" w:hAnsiTheme="majorBidi" w:cstheme="majorBidi"/>
          <w:b/>
          <w:bCs/>
          <w:sz w:val="24"/>
          <w:szCs w:val="24"/>
          <w:lang w:val="en-ID"/>
        </w:rPr>
        <w:t xml:space="preserve">. </w:t>
      </w:r>
      <w:r w:rsidRPr="003777D9">
        <w:rPr>
          <w:rFonts w:asciiTheme="majorBidi" w:hAnsiTheme="majorBidi" w:cstheme="majorBidi"/>
          <w:sz w:val="24"/>
          <w:szCs w:val="24"/>
        </w:rPr>
        <w:t>Hal ini menunjukkan bahwa penambahan konsentrasi kopi pada sabun memberikan pengaruh yang nyata terhadap tinggi busa pada taraf nyata 5%. Artinya, ada perbedaan signifikan dalam tinggi busa yang dihasilkan oleh sabun dengan berbagai konsentrasi kopi. Jika dilihat lebih lanjut, tinggi busa tertinggi dihasilkan oleh perlakuan F1 (5% kopi) dan F3 (15% kopi), dengan nilai rata-rata busa yang lebih tinggi dibandingkan dengan perlakuan lainnya. Sebaliknya, perlakuan F4 (20% kopi) menunjukkan penurunan tinggi busa yang cukup signifikan, mendekati hasil yang diperoleh oleh F0 (tanpa kopi). Ini dapat menunjukkan bahwa pada konsentrasi kopi yang lebih tinggi, terjadi penurunan kemampuan sabun untuk menghasilkan busa</w:t>
      </w:r>
      <w:r w:rsidRPr="003777D9">
        <w:rPr>
          <w:rFonts w:asciiTheme="majorBidi" w:hAnsiTheme="majorBidi" w:cstheme="majorBidi"/>
          <w:bCs/>
          <w:spacing w:val="-5"/>
          <w:sz w:val="24"/>
          <w:szCs w:val="24"/>
        </w:rPr>
        <w:t>.</w:t>
      </w:r>
    </w:p>
    <w:p w:rsidR="00B84194" w:rsidRPr="003777D9" w:rsidRDefault="00B84194"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B84194" w:rsidRPr="003777D9" w:rsidRDefault="00B84194" w:rsidP="003777D9">
      <w:pPr>
        <w:widowControl w:val="0"/>
        <w:autoSpaceDE w:val="0"/>
        <w:autoSpaceDN w:val="0"/>
        <w:adjustRightInd w:val="0"/>
        <w:jc w:val="both"/>
        <w:rPr>
          <w:rFonts w:asciiTheme="majorBidi" w:hAnsiTheme="majorBidi" w:cstheme="majorBidi"/>
          <w:b/>
          <w:bCs/>
          <w:sz w:val="24"/>
          <w:szCs w:val="24"/>
        </w:rPr>
      </w:pPr>
    </w:p>
    <w:p w:rsidR="00B84194" w:rsidRPr="003777D9" w:rsidRDefault="00B84194" w:rsidP="003A32B4">
      <w:pPr>
        <w:widowControl w:val="0"/>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noProof/>
          <w:sz w:val="24"/>
          <w:szCs w:val="24"/>
        </w:rPr>
        <w:drawing>
          <wp:inline distT="0" distB="0" distL="0" distR="0" wp14:anchorId="730213F8" wp14:editId="31C504A2">
            <wp:extent cx="5060731" cy="2711669"/>
            <wp:effectExtent l="0" t="0" r="6985" b="0"/>
            <wp:docPr id="59428" name="Chart 594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4194" w:rsidRPr="003777D9" w:rsidRDefault="00B84194" w:rsidP="003A32B4">
      <w:pPr>
        <w:widowControl w:val="0"/>
        <w:autoSpaceDE w:val="0"/>
        <w:autoSpaceDN w:val="0"/>
        <w:adjustRightInd w:val="0"/>
        <w:spacing w:after="0" w:line="240" w:lineRule="auto"/>
        <w:jc w:val="center"/>
        <w:rPr>
          <w:rFonts w:asciiTheme="majorBidi" w:hAnsiTheme="majorBidi" w:cstheme="majorBidi"/>
          <w:bCs/>
          <w:spacing w:val="-5"/>
          <w:sz w:val="24"/>
          <w:szCs w:val="24"/>
        </w:rPr>
      </w:pPr>
      <w:r w:rsidRPr="003777D9">
        <w:rPr>
          <w:rFonts w:asciiTheme="majorBidi" w:hAnsiTheme="majorBidi" w:cstheme="majorBidi"/>
          <w:b/>
          <w:bCs/>
          <w:sz w:val="24"/>
          <w:szCs w:val="24"/>
        </w:rPr>
        <w:t>Gambar 3. Grafik Busa Sabun Kopi</w:t>
      </w:r>
    </w:p>
    <w:p w:rsidR="00B84194" w:rsidRPr="003777D9" w:rsidRDefault="00B84194"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B84194" w:rsidRPr="003777D9" w:rsidRDefault="00B84194" w:rsidP="003777D9">
      <w:pPr>
        <w:pStyle w:val="ListParagraph"/>
        <w:spacing w:line="276" w:lineRule="auto"/>
        <w:ind w:left="0" w:firstLine="567"/>
        <w:rPr>
          <w:rFonts w:asciiTheme="majorBidi" w:hAnsiTheme="majorBidi" w:cstheme="majorBidi"/>
          <w:sz w:val="24"/>
          <w:szCs w:val="24"/>
        </w:rPr>
      </w:pPr>
      <w:r w:rsidRPr="003777D9">
        <w:rPr>
          <w:rFonts w:asciiTheme="majorBidi" w:hAnsiTheme="majorBidi" w:cstheme="majorBidi"/>
          <w:sz w:val="24"/>
          <w:szCs w:val="24"/>
          <w:lang w:val="en-ID"/>
        </w:rPr>
        <w:t>T</w:t>
      </w:r>
      <w:r w:rsidRPr="003777D9">
        <w:rPr>
          <w:rFonts w:asciiTheme="majorBidi" w:hAnsiTheme="majorBidi" w:cstheme="majorBidi"/>
          <w:sz w:val="24"/>
          <w:szCs w:val="24"/>
        </w:rPr>
        <w:t xml:space="preserve">inggi busa tertinggi dihasilkan oleh perlakuan F1 (5% kopi) dan F3 (15% kopi), dengan nilai rata-rata busa yang lebih tinggi dibandingkan dengan perlakuan lainnya. Sebaliknya, perlakuan F4 (20% kopi) menunjukkan penurunan tinggi busa yang cukup signifikan, mendekati hasil yang diperoleh oleh F0 (tanpa kopi). Ini dapat menunjukkan bahwa pada konsentrasi kopi yang lebih tinggi, terjadi penurunan kemampuan sabun untuk menghasilkan busa. </w:t>
      </w:r>
    </w:p>
    <w:p w:rsidR="00B84194" w:rsidRPr="003777D9" w:rsidRDefault="00B84194" w:rsidP="003A32B4">
      <w:pPr>
        <w:pStyle w:val="ListParagraph"/>
        <w:spacing w:line="276" w:lineRule="auto"/>
        <w:ind w:left="0" w:firstLine="567"/>
        <w:rPr>
          <w:rFonts w:asciiTheme="majorBidi" w:hAnsiTheme="majorBidi" w:cstheme="majorBidi"/>
          <w:sz w:val="24"/>
          <w:szCs w:val="24"/>
        </w:rPr>
      </w:pPr>
      <w:r w:rsidRPr="003777D9">
        <w:rPr>
          <w:rFonts w:asciiTheme="majorBidi" w:hAnsiTheme="majorBidi" w:cstheme="majorBidi"/>
          <w:sz w:val="24"/>
          <w:szCs w:val="24"/>
        </w:rPr>
        <w:t xml:space="preserve">Dalam grafik yang ditampilkan, tinggi busa untuk setiap perlakuan terlihat dengan jelas, di mana ada sedikit fluktuasi antara perlakuan F0 hingga F4. Tinggi busa untuk F1 dan F3 relatif lebih tinggi dan menunjukkan puncak optimal dalam pembentukan busa, sementara penurunan pada F4 menunjukkan kemungkinan adanya saturasi efek kopi pada pembentukan busa. </w:t>
      </w:r>
      <w:r w:rsidRPr="003777D9">
        <w:rPr>
          <w:rFonts w:asciiTheme="majorBidi" w:hAnsiTheme="majorBidi" w:cstheme="majorBidi"/>
          <w:sz w:val="24"/>
          <w:szCs w:val="24"/>
          <w:lang w:val="en-ID"/>
        </w:rPr>
        <w:t>P</w:t>
      </w:r>
      <w:r w:rsidRPr="003777D9">
        <w:rPr>
          <w:rFonts w:asciiTheme="majorBidi" w:hAnsiTheme="majorBidi" w:cstheme="majorBidi"/>
          <w:sz w:val="24"/>
          <w:szCs w:val="24"/>
        </w:rPr>
        <w:t>embentukan busa dalam sabun dipengaruhi oleh surfaktan yang bekerja menurunkan tegangan permukaan air,</w:t>
      </w:r>
      <w:r w:rsidRPr="003777D9">
        <w:rPr>
          <w:rFonts w:asciiTheme="majorBidi" w:hAnsiTheme="majorBidi" w:cstheme="majorBidi"/>
          <w:sz w:val="24"/>
          <w:szCs w:val="24"/>
          <w:lang w:val="en-ID"/>
        </w:rPr>
        <w:t xml:space="preserve"> m</w:t>
      </w:r>
      <w:r w:rsidRPr="003777D9">
        <w:rPr>
          <w:rFonts w:asciiTheme="majorBidi" w:hAnsiTheme="majorBidi" w:cstheme="majorBidi"/>
          <w:sz w:val="24"/>
          <w:szCs w:val="24"/>
        </w:rPr>
        <w:t>emungkinkan terbentuknya gelembung. Penambahan bahan-bahan lain, seperti kopi, dapat mempengaruhi kemampuan surfaktan tersebut. Bahan tambahan yang mengandung minyak atau komponen aktif tertentu bisa menurunkan kemampuan surfaktan untuk menghasilkan busa, terutama pada konsentrasi tinggi. Dalam hal ini, penambahan kopi pada konsentrasi rendah (5% dan 15%) tampaknya mendukung pembentukan busa, namun pada konsentrasi tinggi (20%), kopi mungkin mengandung komponen yang bersifat hidrofobik yang mengganggu kemampuan sabun menghasilkan busa.</w:t>
      </w:r>
    </w:p>
    <w:p w:rsidR="000F6D00" w:rsidRDefault="00B84194" w:rsidP="000F6D00">
      <w:pPr>
        <w:pStyle w:val="ListParagraph"/>
        <w:spacing w:line="276" w:lineRule="auto"/>
        <w:ind w:left="0" w:firstLine="567"/>
        <w:rPr>
          <w:rFonts w:asciiTheme="majorBidi" w:hAnsiTheme="majorBidi" w:cstheme="majorBidi"/>
          <w:sz w:val="24"/>
          <w:szCs w:val="24"/>
          <w:lang w:val="en-US"/>
        </w:rPr>
      </w:pPr>
      <w:r w:rsidRPr="003777D9">
        <w:rPr>
          <w:rFonts w:asciiTheme="majorBidi" w:hAnsiTheme="majorBidi" w:cstheme="majorBidi"/>
          <w:sz w:val="24"/>
          <w:szCs w:val="24"/>
        </w:rPr>
        <w:t>Hasil ini sejalan dengan penelitian sebelumnya tentang pengaruh penambahan bahan alami pada produk sabun. Menurut penelitian oleh Wulandari &amp; Sutrisno (2020), penambahan bahan organik pada produk sabun bisa meningkatkan atau menurunkan kualitas busa, tergantung pada jenis dan konsentrasi bahan yang ditambahkan. Hal yang sama juga diungkapkan oleh Pratama (2021), yang menyatakan bahwa bahan-bahan seperti kopi memiliki komponen aktif yang dapat mempengaruhi struktur busa dalam formulasi sabun. Berdasarkan hasil analisis ini, dapat disimpulkan bahwa penambahan kopi pada konsentrasi rendah hingga menengah (5% hingga 15%) dapat meningkatkan pembentukan busa pada sabun, namun penambahan kopi pada konsentrasi tinggi (20%) dapat menurunkan kemampuan sabun untuk menghasilkan busa. Hal ini penting untuk diperhatikan dalam formulasi produk sabun berbahan alami, khususnya dalam memilih konsentrasi bahan tambahan seperti kopi agar tetap mempertahankan kualitas busa yang optimal.</w:t>
      </w:r>
    </w:p>
    <w:p w:rsidR="000F6D00" w:rsidRPr="000F6D00" w:rsidRDefault="000F6D00" w:rsidP="000F6D00">
      <w:pPr>
        <w:pStyle w:val="ListParagraph"/>
        <w:ind w:left="0" w:firstLine="567"/>
        <w:rPr>
          <w:rFonts w:asciiTheme="majorBidi" w:hAnsiTheme="majorBidi" w:cstheme="majorBidi"/>
          <w:sz w:val="24"/>
          <w:szCs w:val="24"/>
          <w:lang w:val="en-US"/>
        </w:rPr>
      </w:pPr>
    </w:p>
    <w:p w:rsidR="00B84194" w:rsidRPr="003777D9" w:rsidRDefault="00B84194" w:rsidP="000F6D00">
      <w:pPr>
        <w:spacing w:after="0"/>
        <w:jc w:val="both"/>
        <w:rPr>
          <w:rFonts w:asciiTheme="majorBidi" w:hAnsiTheme="majorBidi" w:cstheme="majorBidi"/>
          <w:b/>
          <w:bCs/>
          <w:sz w:val="24"/>
          <w:szCs w:val="24"/>
          <w:lang w:val="en-ID"/>
        </w:rPr>
      </w:pPr>
      <w:r w:rsidRPr="003777D9">
        <w:rPr>
          <w:rFonts w:asciiTheme="majorBidi" w:hAnsiTheme="majorBidi" w:cstheme="majorBidi"/>
          <w:b/>
          <w:bCs/>
          <w:sz w:val="24"/>
          <w:szCs w:val="24"/>
        </w:rPr>
        <w:t xml:space="preserve">Pengaruh Penambahan Kopi </w:t>
      </w:r>
      <w:r w:rsidRPr="003777D9">
        <w:rPr>
          <w:rFonts w:asciiTheme="majorBidi" w:hAnsiTheme="majorBidi" w:cstheme="majorBidi"/>
          <w:b/>
          <w:bCs/>
          <w:sz w:val="24"/>
          <w:szCs w:val="24"/>
          <w:lang w:val="en-ID"/>
        </w:rPr>
        <w:t>terhadap aroma</w:t>
      </w:r>
    </w:p>
    <w:p w:rsidR="005B676C" w:rsidRPr="003777D9" w:rsidRDefault="00B84194" w:rsidP="000F6D00">
      <w:pPr>
        <w:widowControl w:val="0"/>
        <w:autoSpaceDE w:val="0"/>
        <w:autoSpaceDN w:val="0"/>
        <w:adjustRightInd w:val="0"/>
        <w:spacing w:after="0" w:line="240" w:lineRule="auto"/>
        <w:jc w:val="both"/>
        <w:rPr>
          <w:rFonts w:asciiTheme="majorBidi" w:hAnsiTheme="majorBidi" w:cstheme="majorBidi"/>
          <w:bCs/>
          <w:spacing w:val="-5"/>
          <w:sz w:val="24"/>
          <w:szCs w:val="24"/>
        </w:rPr>
      </w:pPr>
      <w:r w:rsidRPr="003777D9">
        <w:rPr>
          <w:rFonts w:asciiTheme="majorBidi" w:hAnsiTheme="majorBidi" w:cstheme="majorBidi"/>
          <w:bCs/>
          <w:sz w:val="24"/>
          <w:szCs w:val="24"/>
        </w:rPr>
        <w:t>Hasil peneltian menunjukkan bahwa konsentrasi kopi berpengaruh nyata terhadap aroma  kopi</w:t>
      </w:r>
    </w:p>
    <w:p w:rsidR="005B676C" w:rsidRPr="003777D9" w:rsidRDefault="005B676C"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5A43BA" w:rsidRPr="003777D9" w:rsidRDefault="005A43BA"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B84194" w:rsidRPr="003777D9" w:rsidRDefault="00B84194" w:rsidP="005212C8">
      <w:pPr>
        <w:jc w:val="center"/>
        <w:rPr>
          <w:rFonts w:asciiTheme="majorBidi" w:hAnsiTheme="majorBidi" w:cstheme="majorBidi"/>
          <w:b/>
          <w:bCs/>
          <w:sz w:val="24"/>
          <w:szCs w:val="24"/>
        </w:rPr>
      </w:pPr>
      <w:r w:rsidRPr="003777D9">
        <w:rPr>
          <w:rFonts w:asciiTheme="majorBidi" w:hAnsiTheme="majorBidi" w:cstheme="majorBidi"/>
          <w:noProof/>
          <w:sz w:val="24"/>
          <w:szCs w:val="24"/>
        </w:rPr>
        <w:drawing>
          <wp:inline distT="0" distB="0" distL="0" distR="0" wp14:anchorId="6E4F9823" wp14:editId="7E8C5605">
            <wp:extent cx="5297214" cy="3011214"/>
            <wp:effectExtent l="0" t="0" r="0" b="0"/>
            <wp:docPr id="59434" name="Chart 594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4194" w:rsidRPr="003777D9" w:rsidRDefault="00B84194" w:rsidP="005212C8">
      <w:pPr>
        <w:widowControl w:val="0"/>
        <w:autoSpaceDE w:val="0"/>
        <w:autoSpaceDN w:val="0"/>
        <w:adjustRightInd w:val="0"/>
        <w:jc w:val="center"/>
        <w:rPr>
          <w:rFonts w:asciiTheme="majorBidi" w:hAnsiTheme="majorBidi" w:cstheme="majorBidi"/>
          <w:b/>
          <w:bCs/>
          <w:sz w:val="24"/>
          <w:szCs w:val="24"/>
        </w:rPr>
      </w:pPr>
      <w:r w:rsidRPr="003777D9">
        <w:rPr>
          <w:rFonts w:asciiTheme="majorBidi" w:hAnsiTheme="majorBidi" w:cstheme="majorBidi"/>
          <w:b/>
          <w:bCs/>
          <w:sz w:val="24"/>
          <w:szCs w:val="24"/>
        </w:rPr>
        <w:t>Gambar 4. Grafik Aroma Sabun Kopi</w:t>
      </w:r>
    </w:p>
    <w:p w:rsidR="00B0012C" w:rsidRPr="003777D9" w:rsidRDefault="00B0012C" w:rsidP="001B1B9D">
      <w:pPr>
        <w:spacing w:after="0" w:line="240" w:lineRule="auto"/>
        <w:ind w:firstLine="720"/>
        <w:jc w:val="both"/>
        <w:rPr>
          <w:rFonts w:asciiTheme="majorBidi" w:hAnsiTheme="majorBidi" w:cstheme="majorBidi"/>
          <w:sz w:val="24"/>
          <w:szCs w:val="24"/>
        </w:rPr>
      </w:pPr>
      <w:r w:rsidRPr="003777D9">
        <w:rPr>
          <w:rFonts w:asciiTheme="majorBidi" w:hAnsiTheme="majorBidi" w:cstheme="majorBidi"/>
          <w:sz w:val="24"/>
          <w:szCs w:val="24"/>
        </w:rPr>
        <w:t xml:space="preserve">Kopi memiliki peran signifikan dalam berbagai aplikasi, terutama karena kandungan senyawa volatil yang berkontribusi terhadap karakteristik aroma. Senyawa volatil ini tidak hanya memberikan aroma yang khas pada kopi, tetapi juga memiliki potensi untuk digunakan dalam produk lain, seperti kosmetik dan pembersih. Penelitian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{"citationItems":[{"id":"ITEM-1","itemData":{"DOI":"10.30591/pjif.v12i2.5102","ISSN":"2089-5313","abstract":"Penggunaan produk kosmetik untuk mencegah penuaan dini semakin meningkat seiring dengan perkembangan teknologi. Salah satu bahan alam di Indonesia yang mengandung …","author":[{"dropping-particle":"","family":"Rasyadi","given":"Yahdian","non-dropping-particle":"","parse-names":false,"suffix":""}],"container-title":"Parapemikir : Jurnal Ilmiah Farmasi","id":"ITEM-1","issue":"2","issued":{"date-parts":[["2023"]]},"page":"178","title":"FORMULASI DAN KARAKTERISASI BODY BUTTER EKSTRAK ETANOL DAUN KOPI ARABIKA (Coffea arabica L ) DENGAN COCOA, SHEA, DAN COCONUT BUTTER","type":"article-journal","volume":"12"},"uris":["http://www.mendeley.com/documents/?uuid=a76c5a52-984e-460e-94c7-bb5b57218816"]}],"mendeley":{"formattedCitation":"(Rasyadi, 2023)","manualFormatting":"Rasyadi (2023)","plainTextFormattedCitation":"(Rasyadi, 2023)","previouslyFormattedCitation":"(Rasyadi, 2023)"},"properties":{"noteIndex":0},"schema":"https://github.com/citation-style-language/schema/raw/master/csl-citation.json"}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Rasyadi (2023)</w:t>
      </w:r>
      <w:r w:rsidRPr="003777D9">
        <w:rPr>
          <w:rFonts w:asciiTheme="majorBidi" w:hAnsiTheme="majorBidi" w:cstheme="majorBidi"/>
          <w:sz w:val="24"/>
          <w:szCs w:val="24"/>
        </w:rPr>
        <w:fldChar w:fldCharType="end"/>
      </w:r>
      <w:r w:rsidRPr="003777D9">
        <w:rPr>
          <w:rFonts w:asciiTheme="majorBidi" w:hAnsiTheme="majorBidi" w:cstheme="majorBidi"/>
          <w:sz w:val="24"/>
          <w:szCs w:val="24"/>
          <w:lang w:val="en-ID"/>
        </w:rPr>
        <w:t xml:space="preserve"> dan</w:t>
      </w:r>
      <w:r w:rsidRPr="003777D9">
        <w:rPr>
          <w:rFonts w:asciiTheme="majorBidi" w:hAnsiTheme="majorBidi" w:cstheme="majorBidi"/>
          <w:sz w:val="24"/>
          <w:szCs w:val="24"/>
        </w:rPr>
        <w:t xml:space="preserve">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{"citationItems":[{"id":"ITEM-1","itemData":{"DOI":"10.37859/abdimasekodiksosiora.v3i1.4727","abstract":"Pandemi corona masih belum usai, termasuk dikota Langsa, Aceh. Meski vaksin telah diberikan, bahkan telah ada vaksin booster untuk penguat bagi kalangan petugas medis, pemerintah tetap menggalakkan masyarakat, dari lapisan teratas hingga paling bawah untuk terus disiplin menerapkan protokol kesehatan 5M. Penerapan protokol kesehatan pun masih harus diterapkan guna mencegah penyebaran virus corona. Mencuci tangan secara rutin menjadi protokol kesehatan 5M yang pertama dan dirasa efektif untuk mencegah penularan virus corona. Mobilitas dan kegiatan menyebabkan banyak yang mengabaikan untuk selalu menyediakan sabun saat dibawa bepergian. Untuk itu diciptakanlah inovasi sederhana untuk penggunaan sabun ini. yakni dengan adanya sabun kertas (paper soap) dimana sabun kertas ini dirasa jauh lebih praktis dalam penggunaan dan mudah untuk dibawa. Penambahan bahan alami yang aman bagi kesehatan. Selain itu, dengan penambahan bahan alami tersebut diharapkan dapat memberikan aroma dan sebagai anti bakteri sabun yakni formulasi sabun dengan penambahan ekstrak kopi. Dari segi kepraktisan selain mudah dibawa, sabun kertas juga mengurangi resiko tertumpahnya sabun saat dibawa kemana-mana, sebagaimana yang kita ketahui bahwa sabun cair rentan akan bocornya wadah sehingga sabun dapat tumpah dan menyebabkan kerugian. Dengan sabun kertas ini, cukup menggunakan selembar sabun kertas jika ingin mencuci tangan sehingga bernilai ekonomis. Maka dari itu tim pelaksana pengabdian merasa perlu memberian pelatihan pembuatan sabun kertas kepada masyarakat. Selain nantinya sabun kertas tersebut dapat digunakan sendiri juga dapat dimanfaatkan sebagai ladang usaha kreativitas masyarakat.","author":[{"dropping-particle":"","family":"Marjanah","given":"","non-dropping-particle":"","parse-names":false,"suffix":""},{"dropping-particle":"","family":"Wahyuni","given":"Ayu","non-dropping-particle":"","parse-names":false,"suffix":""},{"dropping-particle":"","family":"Fadhelina","given":"Nisbah","non-dropping-particle":"","parse-names":false,"suffix":""}],"container-title":"ABDIMAS EKODIKSOSIORA: Jurnal Pengabdian Kepada Masyarakat Ekonomi, Pendidikan, dan Sosial Humaniora (e-ISSN: 2809-3917)","id":"ITEM-1","issue":"1","issued":{"date-parts":[["2023"]]},"page":"12-21","title":"Pelatihan Pembuatan Sabun Kertas (Paper Soap) dengan Bahan Ekstrak Kopi sebagai Kewirusahaan Kreativitas Masyarakat Kota Langsa","type":"article-journal","volume":"3"},"uris":["http://www.mendeley.com/documents/?uuid=3e11a36b-4911-4d8a-9b72-00f4f67310f1"]}],"mendeley":{"formattedCitation":"(Marjanah et al., 2023)","manualFormatting":"Marjanah et al.,( 2023)","plainTextFormattedCitation":"(Marjanah et al., 2023)","previouslyFormattedCitation":"(Marjanah et al., 2023)"},"properties":{"noteIndex":0},"schema":"https://github.com/citation-style-language/schema/raw/master/csl-citation.json"}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Marjanah et al.,( 2023)</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 xml:space="preserve">, menunjukkan bahwa senyawa-senyawa ini dapat diekstraksi dan dimanfaatkan dalam formulasi produk yang berbeda, termasuk sabun yang mengedepankan aroma. Ekstrak kopi dapat digunakan dalam formulasi kosmetik seperti sabun, yang tidak hanya memberikan aroma yang menyenangkan tetapi juga manfaat terapeutik bagi kulit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{"citationItems":[{"id":"ITEM-1","itemData":{"DOI":"10.20473/jkr.v6i1.25554","ISSN":"2528-0414","abstract":"Sabun cair mengandung trigliserida yang mampu mengemulsikan air, kotoran/minyak dan biasanya memberikan aroma yang enak dicium serta dapat melindungi kulit dari bakteri dengan penambahan bahan alami yang aman bagi kesehatan. Penelitian ini bertujuan untuk membuat formulasi sabun cair dengan ekstrak daun jeruk purut  (Citrus hystrix dan kopi robusta (Coffea canephora) serta pengujiannya terhadap cemaran mikroba. Tahap pertama membuat ekstrak daun jeruk purut dan kopi robusta dengan pelarut alkohol. Hasil ekstrak daun jeruk purut diperoleh sebanyak 37,84%  sedangkan kopi robusta sebanyak 51,64%. Hasil ekstrak ditambahkan ke dalam formulasi sabun cair dengan konsentrasi 2% dan 4%. Formulasi sabun cair dibuat dengan 4 formulasi yaitu F1 ekstrak daun jeruk purut 2%, F2 ekstrak daun jeruk purut 4%, F3 ekstrak kopi robusta 2% dan F4 kopi robusta 4%. Hasil penelitian ini menunjukan formulasi sabun cair memenuhi spesifikasi SNI 06-4085-1996. Hasil viskositas yang paling tinggi diperoleh pada F3 sedangkan yang paling rendah pada F4 pada hari ke-1. Hasil bobot jenis diperoleh sekitar 1,01 – 1,05. Hasil pengujian pH yang paling tinggi pada F3 dengan densitas 1,05. Pengujian stabilitas busa memiliki konsentrasi 70 – 98%, dengan konsentrasi yang paling tinggi F1 adalah 91%, sedangkan yang paling rendah F4 adalah 76,92%. Sedangkan pada pengujian panelis, diperoleh warna yang disukai F1, bau yang disukai F3, bentuk yang disukai F1, busa yang disukai F4. Dengan hasil secara keseluruhan yang disukai oleh panelis adalah sabun cair  F1 dengan uji cemaran bakteri F1-F4 menunjukkan tidak adanya pertumbuhan bakteri.","author":[{"dropping-particle":"","family":"Rosmainar","given":"Lilis","non-dropping-particle":"","parse-names":false,"suffix":""}],"container-title":"Jurnal Kimia Riset","id":"ITEM-1","issue":"1","issued":{"date-parts":[["2021"]]},"page":"58","title":"FORMULASI DAN EVALUASI SEDIAAN SABUN CAIR DARI EKSTRAK DAUN JERUK PURUT (Citrus hystrix) DAN KOPI ROBUSTA (Coffea canephora) SERTA UJI CEMARAN MIKROBA","type":"article-journal","volume":"6"},"uris":["http://www.mendeley.com/documents/?uuid=b0606ed8-9e78-4b3d-837c-d3727223dca9"]}],"mendeley":{"formattedCitation":"(Rosmainar, 2021)","plainTextFormattedCitation":"(Rosmainar, 2021)","previouslyFormattedCitation":"(Rosmainar, 2021)"},"properties":{"noteIndex":0},"schema":"https://github.com/citation-style-language/schema/raw/master/csl-citation.json"}</w:instrText>
      </w:r>
      <w:r w:rsidRPr="003777D9">
        <w:rPr>
          <w:rFonts w:asciiTheme="majorBidi" w:hAnsiTheme="majorBidi" w:cstheme="majorBidi"/>
          <w:sz w:val="24"/>
          <w:szCs w:val="24"/>
        </w:rPr>
        <w:fldChar w:fldCharType="separate"/>
      </w:r>
      <w:r w:rsidR="00D31376" w:rsidRPr="00D31376">
        <w:rPr>
          <w:rFonts w:asciiTheme="majorBidi" w:hAnsiTheme="majorBidi" w:cstheme="majorBidi"/>
          <w:noProof/>
          <w:sz w:val="24"/>
          <w:szCs w:val="24"/>
        </w:rPr>
        <w:t>(Rosmainar, 2021)</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 xml:space="preserve">. </w:t>
      </w:r>
    </w:p>
    <w:p w:rsidR="00B0012C" w:rsidRPr="003777D9" w:rsidRDefault="00B0012C" w:rsidP="001B1B9D">
      <w:pPr>
        <w:spacing w:after="0" w:line="240" w:lineRule="auto"/>
        <w:ind w:firstLine="720"/>
        <w:jc w:val="both"/>
        <w:rPr>
          <w:rFonts w:asciiTheme="majorBidi" w:hAnsiTheme="majorBidi" w:cstheme="majorBidi"/>
          <w:sz w:val="24"/>
          <w:szCs w:val="24"/>
        </w:rPr>
      </w:pPr>
      <w:r w:rsidRPr="003777D9">
        <w:rPr>
          <w:rFonts w:asciiTheme="majorBidi" w:hAnsiTheme="majorBidi" w:cstheme="majorBidi"/>
          <w:sz w:val="24"/>
          <w:szCs w:val="24"/>
        </w:rPr>
        <w:t xml:space="preserve">Pola data pada diagram batang menunjukan bahwa terdapat peningkatan nilai rataan seiring dengan peningkatan perlakuan dari F0 hingga F3, dengan nilai rataan tertinggi pada perlakuan F3. Namun, perlakuan F4 menunjukkan sedikit penurunan dibandingkan F3, meskipun nilainya masih lebih tinggi dibandingkan dengan F0, F1, dan F2. Peningkatan konsetrasi kopi memiliki pengaruh yang signifikan terhadap skoring aroma sabun kopi yang diuji. Pada perlakuan F3, konsentrasi atau variasi perlakuan mencapai titik optimum yang menghasilkan nilai tertinggi dalam pengujian. Penurunan nilai pada perlakuan F4 kemungkinan terjadi karena over konsetrasi yang mempengaruhi karakteristik tektur produk sehingga mempengaruhi penilaian panelis. </w:t>
      </w:r>
    </w:p>
    <w:p w:rsidR="00B0012C" w:rsidRPr="000F6D00" w:rsidRDefault="00B0012C" w:rsidP="000F6D00">
      <w:pPr>
        <w:spacing w:after="0"/>
        <w:jc w:val="both"/>
        <w:rPr>
          <w:rFonts w:asciiTheme="majorBidi" w:hAnsiTheme="majorBidi" w:cstheme="majorBidi"/>
          <w:b/>
          <w:bCs/>
          <w:sz w:val="24"/>
          <w:szCs w:val="24"/>
          <w:lang w:val="en-ID"/>
        </w:rPr>
      </w:pPr>
      <w:r w:rsidRPr="000F6D00">
        <w:rPr>
          <w:rFonts w:asciiTheme="majorBidi" w:hAnsiTheme="majorBidi" w:cstheme="majorBidi"/>
          <w:b/>
          <w:bCs/>
          <w:sz w:val="24"/>
          <w:szCs w:val="24"/>
          <w:lang w:val="en-ID"/>
        </w:rPr>
        <w:t>Tekstur</w:t>
      </w:r>
    </w:p>
    <w:p w:rsidR="005A43BA" w:rsidRPr="003777D9" w:rsidRDefault="00B0012C" w:rsidP="000F6D00">
      <w:pPr>
        <w:widowControl w:val="0"/>
        <w:autoSpaceDE w:val="0"/>
        <w:autoSpaceDN w:val="0"/>
        <w:adjustRightInd w:val="0"/>
        <w:spacing w:after="0"/>
        <w:jc w:val="both"/>
        <w:rPr>
          <w:rFonts w:asciiTheme="majorBidi" w:hAnsiTheme="majorBidi" w:cstheme="majorBidi"/>
          <w:bCs/>
          <w:spacing w:val="-5"/>
          <w:sz w:val="24"/>
          <w:szCs w:val="24"/>
          <w:lang w:val="en-ID"/>
        </w:rPr>
      </w:pPr>
      <w:r w:rsidRPr="003777D9">
        <w:rPr>
          <w:rFonts w:asciiTheme="majorBidi" w:hAnsiTheme="majorBidi" w:cstheme="majorBidi"/>
          <w:bCs/>
          <w:sz w:val="24"/>
          <w:szCs w:val="24"/>
          <w:lang w:val="en-ID"/>
        </w:rPr>
        <w:t>Hasil analisis ragam menunjukkan bahwa konsentrasi kopi  berpengaruh nyata terhadap tekstur sabun kopi</w:t>
      </w:r>
      <w:r w:rsidRPr="003777D9">
        <w:rPr>
          <w:rFonts w:asciiTheme="majorBidi" w:hAnsiTheme="majorBidi" w:cstheme="majorBidi"/>
          <w:bCs/>
          <w:spacing w:val="-5"/>
          <w:sz w:val="24"/>
          <w:szCs w:val="24"/>
          <w:lang w:val="en-ID"/>
        </w:rPr>
        <w:t>.</w:t>
      </w:r>
    </w:p>
    <w:p w:rsidR="005A43BA" w:rsidRPr="003777D9" w:rsidRDefault="005A43BA"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5A43BA" w:rsidRPr="003777D9" w:rsidRDefault="00456563" w:rsidP="005C7BF2">
      <w:pPr>
        <w:widowControl w:val="0"/>
        <w:autoSpaceDE w:val="0"/>
        <w:autoSpaceDN w:val="0"/>
        <w:adjustRightInd w:val="0"/>
        <w:spacing w:after="0" w:line="240" w:lineRule="auto"/>
        <w:jc w:val="center"/>
        <w:rPr>
          <w:rFonts w:asciiTheme="majorBidi" w:hAnsiTheme="majorBidi" w:cstheme="majorBidi"/>
          <w:bCs/>
          <w:spacing w:val="-5"/>
          <w:sz w:val="24"/>
          <w:szCs w:val="24"/>
        </w:rPr>
      </w:pPr>
      <w:r w:rsidRPr="003777D9">
        <w:rPr>
          <w:rFonts w:asciiTheme="majorBidi" w:hAnsiTheme="majorBidi" w:cstheme="majorBidi"/>
          <w:noProof/>
          <w:sz w:val="24"/>
          <w:szCs w:val="24"/>
        </w:rPr>
        <w:drawing>
          <wp:inline distT="0" distB="0" distL="0" distR="0" wp14:anchorId="7BA70B96" wp14:editId="527471AD">
            <wp:extent cx="5202621" cy="2948151"/>
            <wp:effectExtent l="0" t="0" r="0" b="5080"/>
            <wp:docPr id="59433" name="Chart 59433" descr="Chart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6563" w:rsidRPr="003777D9" w:rsidRDefault="00456563" w:rsidP="000F6D00">
      <w:pPr>
        <w:widowControl w:val="0"/>
        <w:autoSpaceDE w:val="0"/>
        <w:autoSpaceDN w:val="0"/>
        <w:adjustRightInd w:val="0"/>
        <w:spacing w:after="0" w:line="240" w:lineRule="auto"/>
        <w:jc w:val="center"/>
        <w:rPr>
          <w:rFonts w:asciiTheme="majorBidi" w:hAnsiTheme="majorBidi" w:cstheme="majorBidi"/>
          <w:bCs/>
          <w:spacing w:val="-5"/>
          <w:sz w:val="24"/>
          <w:szCs w:val="24"/>
        </w:rPr>
      </w:pPr>
      <w:r w:rsidRPr="003777D9">
        <w:rPr>
          <w:rFonts w:asciiTheme="majorBidi" w:hAnsiTheme="majorBidi" w:cstheme="majorBidi"/>
          <w:b/>
          <w:bCs/>
          <w:sz w:val="24"/>
          <w:szCs w:val="24"/>
        </w:rPr>
        <w:t xml:space="preserve">Gambar </w:t>
      </w:r>
      <w:r w:rsidR="005C7BF2">
        <w:rPr>
          <w:rFonts w:asciiTheme="majorBidi" w:hAnsiTheme="majorBidi" w:cstheme="majorBidi"/>
          <w:b/>
          <w:bCs/>
          <w:sz w:val="24"/>
          <w:szCs w:val="24"/>
        </w:rPr>
        <w:t>5</w:t>
      </w:r>
      <w:r w:rsidRPr="003777D9">
        <w:rPr>
          <w:rFonts w:asciiTheme="majorBidi" w:hAnsiTheme="majorBidi" w:cstheme="majorBidi"/>
          <w:b/>
          <w:bCs/>
          <w:sz w:val="24"/>
          <w:szCs w:val="24"/>
        </w:rPr>
        <w:t>. Grafik Tekstur Sabun Kopi</w:t>
      </w:r>
    </w:p>
    <w:p w:rsidR="00456563" w:rsidRPr="003777D9" w:rsidRDefault="00456563" w:rsidP="003777D9">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456563" w:rsidRPr="003777D9" w:rsidRDefault="005C7BF2" w:rsidP="003777D9">
      <w:pPr>
        <w:pStyle w:val="ListParagraph"/>
        <w:widowControl w:val="0"/>
        <w:tabs>
          <w:tab w:val="left" w:pos="0"/>
        </w:tabs>
        <w:autoSpaceDE w:val="0"/>
        <w:autoSpaceDN w:val="0"/>
        <w:adjustRightInd w:val="0"/>
        <w:spacing w:line="276" w:lineRule="auto"/>
        <w:ind w:left="0" w:firstLine="0"/>
        <w:rPr>
          <w:rFonts w:asciiTheme="majorBidi" w:hAnsiTheme="majorBidi" w:cstheme="majorBidi"/>
          <w:sz w:val="24"/>
          <w:szCs w:val="24"/>
        </w:rPr>
      </w:pPr>
      <w:r>
        <w:rPr>
          <w:rFonts w:asciiTheme="majorBidi" w:hAnsiTheme="majorBidi" w:cstheme="majorBidi"/>
          <w:sz w:val="24"/>
          <w:szCs w:val="24"/>
          <w:lang w:val="en-US"/>
        </w:rPr>
        <w:tab/>
      </w:r>
      <w:r w:rsidR="00456563" w:rsidRPr="003777D9">
        <w:rPr>
          <w:rFonts w:asciiTheme="majorBidi" w:hAnsiTheme="majorBidi" w:cstheme="majorBidi"/>
          <w:sz w:val="24"/>
          <w:szCs w:val="24"/>
        </w:rPr>
        <w:t>Nilai rata-rata skor tekstur tertinggi terdapat pada perlakuan F3 (konsentrasi 15%) dengan nilai rata-rata 3,750, yang menunjukkan bahwa konsentrasi ini menghasilkan tekstur yang paling disukai oleh panelis. Konsentrasi F4 (20%) menunjukkan sedikit penurunan pada nilai rata-rata tekstur dibandingkan F3, yang mengindikasikan bahwa peningkatan konsentrasi kopi lebih dari 15% tidak memberikan respon positif pada penelis. Titik optimum terdapat pada F3 dalam konsentrasi bahan aktif seperti kopi dalam sabun, di mana peningkatan lebih lanjut tidak meningkatkan kualitas dan bahkan dapat menurunkan kualitas produk.</w:t>
      </w:r>
    </w:p>
    <w:p w:rsidR="00456563" w:rsidRPr="003777D9" w:rsidRDefault="00456563" w:rsidP="003777D9">
      <w:pPr>
        <w:pStyle w:val="ListParagraph"/>
        <w:widowControl w:val="0"/>
        <w:tabs>
          <w:tab w:val="left" w:pos="0"/>
        </w:tabs>
        <w:autoSpaceDE w:val="0"/>
        <w:autoSpaceDN w:val="0"/>
        <w:adjustRightInd w:val="0"/>
        <w:spacing w:line="276" w:lineRule="auto"/>
        <w:ind w:left="0"/>
        <w:rPr>
          <w:rFonts w:asciiTheme="majorBidi" w:hAnsiTheme="majorBidi" w:cstheme="majorBidi"/>
          <w:sz w:val="24"/>
          <w:szCs w:val="24"/>
        </w:rPr>
      </w:pPr>
      <w:r w:rsidRPr="003777D9">
        <w:rPr>
          <w:rFonts w:asciiTheme="majorBidi" w:hAnsiTheme="majorBidi" w:cstheme="majorBidi"/>
          <w:sz w:val="24"/>
          <w:szCs w:val="24"/>
        </w:rPr>
        <w:tab/>
        <w:t xml:space="preserve">Pola grafik pada data menunjukan bahwa penambahan konsentrasi sabun bahan mempengaruhi uji skoring pada tekstur sabun yang dapat dilihat pada formulasi F3, namun akan mengalami penurun pada penambahan konsetrasi tertentu dapat dilihat pada formulasi F4.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{"citationItems":[{"id":"ITEM-1","itemData":{"DOI":"10.24198/jt.vol16n1.4","ISSN":"1978-1067","abstract":"Ekstrak kulit kopi arabika berpotensi untuk dimanfaatkan sebagai bahan tambahan pembuatan sabun karena adanya kandungan polifenol yang bersifat sebagai antibakteri. Tujuan dari penelitian ini yaitu untuk mengetahui karakteristik fisik dan kimia, sifat antibakteri, dan tingkat kesukaan sabun padat dengan penambahan ekstrak kulit kopi. Rancangan percobaan yang digunakan berupa rancangan acak lengkap (RAL) terdiri dari 4 taraf perlakuan (P) dengan konsentrasi (0%, 0,5%, 1%, dan 1,5% ekstrak kulit kopi) dengan 3 kali ulangan. Data diolah menggunakan metode One Way ANOVA dengan uji lanjutan Duncan Multiple Range Test (DMRT) pada taraf signifikansi 5%. Dari hasil pengujian yang diperoleh, penambahan ekstrak kulit kopi tidak berpengaruh nyata terhadap stabilitas busa, nilai pH, kadar air, jumlah asam lemak bebas, aroma, dan tekstur tetapi berpengaruh nyata terhadap parameter warna. Namun nilai stabilitas busa, nilai pH, kadar air, dan jumlah asam lemak bebas pada seluruh perlakuan telah sesuai dengan SNI 3532:2016. Hasil pengujian zona hambat antibakteri memperlihatkan bahwa penambahan ekstrak kulit kopi (1-1,5%) masuk dalam kategori medium dengan nilai berkisar 8,61-9,28 mm, yang berarti penambahan antioksidan cukup berpengaruh. Sabun padat yang dihasilkan memiliki warna putih bening sampai agak kecoklatan, aroma khas sabun, dan tekstur yang keras dimana sabun dengan penambahan 1% ekstrak kulit kopi (P2) merupakan perlakuan terbaik karena memiliki warna yang lebih diminati oleh panelis.","author":[{"dropping-particle":"","family":"Ramadhan","given":"Muhammad Gilang","non-dropping-particle":"","parse-names":false,"suffix":""},{"dropping-particle":"","family":"Rendi","given":"Rendi","non-dropping-particle":"","parse-names":false,"suffix":""},{"dropping-particle":"","family":"Destiana","given":"</w:instrText>
      </w:r>
      <w:dir w:val="ltr">
        <w:r w:rsidR="009459A7">
          <w:rPr>
            <w:rFonts w:asciiTheme="majorBidi" w:hAnsiTheme="majorBidi" w:cstheme="majorBidi"/>
            <w:sz w:val="24"/>
            <w:szCs w:val="24"/>
          </w:rPr>
          <w:instrText>Irna Dwi","non-dropping-particle":"","parse-names":false,"suffix":""}],"container-title":"Jurnal Teknotan","id":"ITEM-1","issue":"1","issued":{"date-parts":[["2022"]]},"page":"19","title":"Karakteristik Fisikokimia dan Antibakteri Sabun Padat dengan Penambahan Ekstrak Kulit Kopi Arabika (Coffea arabica L.)","type":"article-journal","volume":"16"},"uris":["http://www.mendeley.com/documents/?uuid=a6389b56-bb5b-4294-b32f-47efbbf40d0f"]}],"mendeley":{"formattedCitation":"(Ramadhan et al., 2022)","manualFormatting":"Ramadhan et al., (2022)","plainTextFormattedCitation":"(Ramadhan et al., 2022)","previouslyFormattedCitation":"(Ramadhan et al., 2022)"},"properties":{"noteIndex":0},"schema":"https://github.com/citation-style-language/schema/raw/master/csl-citation.json"}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Ramadhan et al., (2022)</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 xml:space="preserve">, dalam penelitiannya menjelaskan bahwa penambahan bahan aktif yang berlebihan, khususnya bahan alami dengan sifat fisik kompleks seperti ekstrak kulit kopi Arabika, dapat menyebabkan perubahan yang tidak diinginkan dalam stabilitas formulasi sabun, yang pada gilirannya dapat memengaruhi tekstur produk akhir.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{"citationItems":[{"id":"ITEM-1","itemData":{"DOI":"10.29103/jtku.v7i1.1170","ISSN":"2303-3991","abstract":"Sabun  merupakan  senyawa  natrium  atau  kalium  dengan  asam  lemak  dari minyak nabati atau lemak hewani berbentuk padat, lunak atau cair, dan berbusa. Sabun dihasilkan oleh proses saponifikasi, yaitu hidrolisis lemak menjadi asam lemak dan gliserol dalam kondisi basa. Penelitian ini  untuk mengetahui pengaruh penambahan minyak sereh pada sabun mandi padat,  pengaruh kecepatan putaran pada pembuatan sabun mandi padat,dan menganalisa karakteristik sabun terhadap kadar air, nilai pH, dan asam lemak bebas. Hasil penelitian menunjukkan dengan menggunakan 3 ml minyak sereh pada kecepatan putaran 500 rpm kadar air yang didapat yaitu sebesar 12,8 %, kadar asam lemak bebas sebesar 0,205%, dan nilai pH sebesar 9,87.Kata Kunci:sabun, saponifikasi, minyak sereh, karakteristik sabun","author":[{"dropping-particle":"","family":"Jalaluddin","given":"Jalaluddin","non-dropping-particle":"","parse-names":false,"suffix":""},{"dropping-particle":"","family":"Aji","given":"Amri","non-dropping-particle":"","parse-names":false,"suffix":""},{"dropping-particle":"","family":"Nuriani","given":"Sari","non-dropping-particle":"","parse-names":false,"suffix":""}],"container-title":"Jurnal Teknologi Kimia Unimal","id":"ITEM-1","issue":"1","issued":{"date-parts":[["2019"]]},"page":"52","title":"Pemanfaatan Minyak Sereh (Cymbopogon nardus L) sebagai Antioksidan pada Sabun Mandi Padat","type":"article-journal","volume":"7"},"uris":["http://www.mendeley.com/documents/?uuid=3cca5c0e-92e0-4107-8f3b-59d8ba835774"]}],"mendeley":{"formattedCitation":"(Jalaluddin et al., 2019)","manualFormatting":"Jalaluddin et al., (2019)","plainTextFormattedCitation":"(Jalaluddin et al., 2019)","previouslyFormattedCitation":"(Jalaluddin et al., 2019)"},"properties":{"noteIndex":0},"schema":"https://github.com/citation-style-language/schema/raw/master/csl-citation.json"}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Jalaluddin et al., (2019)</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w:t>
        </w:r>
        <w:r w:rsidRPr="003777D9">
          <w:rPr>
            <w:rFonts w:asciiTheme="majorBidi" w:hAnsiTheme="majorBidi" w:cstheme="majorBidi"/>
            <w:sz w:val="24"/>
            <w:szCs w:val="24"/>
            <w:lang w:val="en-ID"/>
          </w:rPr>
          <w:t xml:space="preserve">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{"citationItems":[{"id":"ITEM-1","itemData":{"abstract":"Soap is a necessity that cannot be removed in everyday life. Every human being needs soap to clean something. More and more types of soap are being offered to the public, ranging from common types of soap such as bath soap, soap for washing dishes, and detergents for clothes, to types of soap that are not common, such as soap for cars, soap for pets, and others. The purpose of this study was to determine the effect of using cow's milk and goat's milk on the manufacture of solid soap in terms of organoleptic quality (color, aroma, texture, and acceptability). This study used a completely randomized design consisting of 3 treatments and 6 replications. The treatment in this study was the use of different solvents, namely P0 (aquadest control), P1 (cow's milk) and P2 (goat's milk). The results of this study indicate that the use of different solvents in the manufacture of solid soap from cow's milk and goat's milk with the cold process method has a significant effect on organoleptic quality including color, aroma, texture, and acceptability. In testing the color, aroma, texture and acceptability (P2), goat's milk has a high value compared to (P1) cow's milk and control (P0).","author":[{"dropping-particle":"","family":"Irawan","given":"Cecep","non-dropping-particle":"","parse-names":false,"suffix":""},{"dropping-particle":"","family":"Wulansari","given":"Putri Dian","non-dropping-particle":"","parse-names":false,"suffix":""},{"dropping-particle":"","family":"Rahayu","given":"Novia","non-dropping-particle":"","parse-names":false,"suffix":""}],"container-title":"Tropical Livestock Science Journal","id":"ITEM-1","issued":{"date-parts":[["2022"]]},"page":"19-25","title":"Pembuatan Sabun Padat Dari Bahan Dasar Susu Sapi Dan Susu Kambing Ditinjau Dari Uji Organoleptik Manufacture Of Solid Soap From Cow's Milk And Goat's Milk Basic Ingredients From Organoleptic Tests","type":"article-journal","volume":"1"},"uris":["http://www.mendeley.com/documents/?uuid=db073f05-e59c-41f1-8c7e-7ce6f672e3f8"]}],"mendeley":{"formattedCitation":"(Irawan et al., 2022)","manualFormatting":"Irawan et al.,(2022)","plainTextFormattedCitation":"(Irawan et al., 2022)","previouslyFormattedCitation":"(Irawan et al., 2022)"},"properties":{"noteIndex":0},"schema":"https://github.com/citation-style-language/schema/raw/master/csl-citation.json"}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Irawan et al.,(2022)</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 xml:space="preserve">, menyatakan bahwa pengaruhi tektur, hal tersebut ditunjukan dengan perbedaan yang signifikan pada tektur dengan penambahan jumlah konsetrasi yang  berbeda dan menunjukan optimalisasi pada konsetrasi tertentu. </w:t>
        </w:r>
        <w:r w:rsidRPr="003777D9">
          <w:rPr>
            <w:rFonts w:asciiTheme="majorBidi" w:hAnsiTheme="majorBidi" w:cstheme="majorBidi"/>
            <w:sz w:val="24"/>
            <w:szCs w:val="24"/>
          </w:rPr>
          <w:t>‬</w:t>
        </w:r>
        <w:r w:rsidRPr="003777D9">
          <w:rPr>
            <w:rFonts w:asciiTheme="majorBidi" w:hAnsiTheme="majorBidi" w:cstheme="majorBidi"/>
            <w:sz w:val="24"/>
            <w:szCs w:val="24"/>
          </w:rPr>
          <w:t>‬</w:t>
        </w:r>
        <w:r w:rsidR="00EC42C0">
          <w:t>‬</w:t>
        </w:r>
        <w:r w:rsidR="00FB5568">
          <w:t>‬</w:t>
        </w:r>
        <w:r w:rsidR="00EA246B">
          <w:t>‬</w:t>
        </w:r>
        <w:r w:rsidR="000C13E6">
          <w:t>‬</w:t>
        </w:r>
        <w:r w:rsidR="00A8363D">
          <w:t>‬</w:t>
        </w:r>
        <w:r w:rsidR="009C4E73">
          <w:t>‬</w:t>
        </w:r>
        <w:r w:rsidR="000D26B2">
          <w:t>‬</w:t>
        </w:r>
        <w:r w:rsidR="004E4525">
          <w:t>‬</w:t>
        </w:r>
        <w:r w:rsidR="007B7DE2">
          <w:t>‬</w:t>
        </w:r>
        <w:r w:rsidR="00DE4A04">
          <w:t>‬</w:t>
        </w:r>
      </w:dir>
    </w:p>
    <w:p w:rsidR="00DC387C" w:rsidRDefault="00DC387C" w:rsidP="005C7BF2">
      <w:pPr>
        <w:pStyle w:val="ListParagraph"/>
        <w:widowControl w:val="0"/>
        <w:tabs>
          <w:tab w:val="left" w:pos="0"/>
        </w:tabs>
        <w:autoSpaceDE w:val="0"/>
        <w:autoSpaceDN w:val="0"/>
        <w:adjustRightInd w:val="0"/>
        <w:spacing w:line="276" w:lineRule="auto"/>
        <w:ind w:left="0" w:firstLine="0"/>
        <w:rPr>
          <w:rFonts w:asciiTheme="majorBidi" w:hAnsiTheme="majorBidi" w:cstheme="majorBidi"/>
          <w:b/>
          <w:bCs/>
          <w:sz w:val="24"/>
          <w:szCs w:val="24"/>
          <w:lang w:val="en-ID"/>
        </w:rPr>
      </w:pPr>
    </w:p>
    <w:p w:rsidR="00DC387C" w:rsidRDefault="00DC387C" w:rsidP="005C7BF2">
      <w:pPr>
        <w:pStyle w:val="ListParagraph"/>
        <w:widowControl w:val="0"/>
        <w:tabs>
          <w:tab w:val="left" w:pos="0"/>
        </w:tabs>
        <w:autoSpaceDE w:val="0"/>
        <w:autoSpaceDN w:val="0"/>
        <w:adjustRightInd w:val="0"/>
        <w:spacing w:line="276" w:lineRule="auto"/>
        <w:ind w:left="0" w:firstLine="0"/>
        <w:rPr>
          <w:rFonts w:asciiTheme="majorBidi" w:hAnsiTheme="majorBidi" w:cstheme="majorBidi"/>
          <w:b/>
          <w:bCs/>
          <w:sz w:val="24"/>
          <w:szCs w:val="24"/>
          <w:lang w:val="en-ID"/>
        </w:rPr>
      </w:pPr>
    </w:p>
    <w:p w:rsidR="00DC387C" w:rsidRDefault="00DC387C" w:rsidP="005C7BF2">
      <w:pPr>
        <w:pStyle w:val="ListParagraph"/>
        <w:widowControl w:val="0"/>
        <w:tabs>
          <w:tab w:val="left" w:pos="0"/>
        </w:tabs>
        <w:autoSpaceDE w:val="0"/>
        <w:autoSpaceDN w:val="0"/>
        <w:adjustRightInd w:val="0"/>
        <w:spacing w:line="276" w:lineRule="auto"/>
        <w:ind w:left="0" w:firstLine="0"/>
        <w:rPr>
          <w:rFonts w:asciiTheme="majorBidi" w:hAnsiTheme="majorBidi" w:cstheme="majorBidi"/>
          <w:b/>
          <w:bCs/>
          <w:sz w:val="24"/>
          <w:szCs w:val="24"/>
          <w:lang w:val="en-ID"/>
        </w:rPr>
      </w:pPr>
    </w:p>
    <w:p w:rsidR="00456563" w:rsidRPr="005C7BF2" w:rsidRDefault="00456563" w:rsidP="005C7BF2">
      <w:pPr>
        <w:pStyle w:val="ListParagraph"/>
        <w:widowControl w:val="0"/>
        <w:tabs>
          <w:tab w:val="left" w:pos="0"/>
        </w:tabs>
        <w:autoSpaceDE w:val="0"/>
        <w:autoSpaceDN w:val="0"/>
        <w:adjustRightInd w:val="0"/>
        <w:spacing w:line="276" w:lineRule="auto"/>
        <w:ind w:left="0" w:firstLine="0"/>
        <w:rPr>
          <w:rFonts w:asciiTheme="majorBidi" w:hAnsiTheme="majorBidi" w:cstheme="majorBidi"/>
          <w:b/>
          <w:bCs/>
          <w:sz w:val="24"/>
          <w:szCs w:val="24"/>
          <w:lang w:val="en-ID"/>
        </w:rPr>
      </w:pPr>
      <w:r w:rsidRPr="005C7BF2">
        <w:rPr>
          <w:rFonts w:asciiTheme="majorBidi" w:hAnsiTheme="majorBidi" w:cstheme="majorBidi"/>
          <w:b/>
          <w:bCs/>
          <w:sz w:val="24"/>
          <w:szCs w:val="24"/>
          <w:lang w:val="en-ID"/>
        </w:rPr>
        <w:t>Warna</w:t>
      </w:r>
    </w:p>
    <w:p w:rsidR="00456563" w:rsidRPr="003777D9" w:rsidRDefault="00456563" w:rsidP="005C7BF2">
      <w:pPr>
        <w:widowControl w:val="0"/>
        <w:autoSpaceDE w:val="0"/>
        <w:autoSpaceDN w:val="0"/>
        <w:adjustRightInd w:val="0"/>
        <w:spacing w:after="0"/>
        <w:jc w:val="both"/>
        <w:rPr>
          <w:rFonts w:asciiTheme="majorBidi" w:hAnsiTheme="majorBidi" w:cstheme="majorBidi"/>
          <w:bCs/>
          <w:spacing w:val="-5"/>
          <w:sz w:val="24"/>
          <w:szCs w:val="24"/>
          <w:lang w:val="en-ID"/>
        </w:rPr>
      </w:pPr>
      <w:r w:rsidRPr="003777D9">
        <w:rPr>
          <w:rFonts w:asciiTheme="majorBidi" w:hAnsiTheme="majorBidi" w:cstheme="majorBidi"/>
          <w:sz w:val="24"/>
          <w:szCs w:val="24"/>
          <w:lang w:val="en-ID"/>
        </w:rPr>
        <w:t>Hasil analisis ragam menunjukkan bahwa konsentrasi kopi berpengaruh nyata terhadap warna sabun kopi.</w:t>
      </w:r>
    </w:p>
    <w:p w:rsidR="00946C6F" w:rsidRPr="003777D9" w:rsidRDefault="00AF5A92" w:rsidP="000B1355">
      <w:pPr>
        <w:widowControl w:val="0"/>
        <w:autoSpaceDE w:val="0"/>
        <w:autoSpaceDN w:val="0"/>
        <w:adjustRightInd w:val="0"/>
        <w:spacing w:after="0" w:line="240" w:lineRule="auto"/>
        <w:jc w:val="center"/>
        <w:rPr>
          <w:rFonts w:asciiTheme="majorBidi" w:hAnsiTheme="majorBidi" w:cstheme="majorBidi"/>
          <w:b/>
          <w:bCs/>
          <w:sz w:val="24"/>
          <w:szCs w:val="24"/>
        </w:rPr>
      </w:pPr>
      <w:r w:rsidRPr="003777D9">
        <w:rPr>
          <w:rFonts w:asciiTheme="majorBidi" w:hAnsiTheme="majorBidi" w:cstheme="majorBidi"/>
          <w:noProof/>
          <w:sz w:val="24"/>
          <w:szCs w:val="24"/>
        </w:rPr>
        <w:drawing>
          <wp:inline distT="0" distB="0" distL="0" distR="0" wp14:anchorId="0EA62AA1" wp14:editId="17BE1717">
            <wp:extent cx="5076497" cy="3074276"/>
            <wp:effectExtent l="0" t="0" r="0" b="0"/>
            <wp:docPr id="59439" name="Chart 59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F5A92" w:rsidRPr="003777D9" w:rsidRDefault="00AF5A92" w:rsidP="001B1B9D">
      <w:pPr>
        <w:widowControl w:val="0"/>
        <w:autoSpaceDE w:val="0"/>
        <w:autoSpaceDN w:val="0"/>
        <w:adjustRightInd w:val="0"/>
        <w:spacing w:after="0" w:line="240" w:lineRule="auto"/>
        <w:jc w:val="center"/>
        <w:rPr>
          <w:rFonts w:asciiTheme="majorBidi" w:hAnsiTheme="majorBidi" w:cstheme="majorBidi"/>
          <w:bCs/>
          <w:spacing w:val="-5"/>
          <w:sz w:val="24"/>
          <w:szCs w:val="24"/>
          <w:lang w:val="en-ID"/>
        </w:rPr>
      </w:pPr>
      <w:r w:rsidRPr="003777D9">
        <w:rPr>
          <w:rFonts w:asciiTheme="majorBidi" w:hAnsiTheme="majorBidi" w:cstheme="majorBidi"/>
          <w:b/>
          <w:bCs/>
          <w:sz w:val="24"/>
          <w:szCs w:val="24"/>
        </w:rPr>
        <w:t xml:space="preserve">Gambar </w:t>
      </w:r>
      <w:r w:rsidR="000B1355">
        <w:rPr>
          <w:rFonts w:asciiTheme="majorBidi" w:hAnsiTheme="majorBidi" w:cstheme="majorBidi"/>
          <w:b/>
          <w:bCs/>
          <w:sz w:val="24"/>
          <w:szCs w:val="24"/>
        </w:rPr>
        <w:t>6</w:t>
      </w:r>
      <w:r w:rsidRPr="003777D9">
        <w:rPr>
          <w:rFonts w:asciiTheme="majorBidi" w:hAnsiTheme="majorBidi" w:cstheme="majorBidi"/>
          <w:b/>
          <w:bCs/>
          <w:sz w:val="24"/>
          <w:szCs w:val="24"/>
          <w:lang w:val="id-ID"/>
        </w:rPr>
        <w:t>. Grafik Warna</w:t>
      </w:r>
      <w:r w:rsidRPr="003777D9">
        <w:rPr>
          <w:rFonts w:asciiTheme="majorBidi" w:hAnsiTheme="majorBidi" w:cstheme="majorBidi"/>
          <w:b/>
          <w:bCs/>
          <w:sz w:val="24"/>
          <w:szCs w:val="24"/>
        </w:rPr>
        <w:t xml:space="preserve"> Sabun Kopi</w:t>
      </w:r>
    </w:p>
    <w:p w:rsidR="00AF5A92" w:rsidRPr="003777D9" w:rsidRDefault="00AF5A92" w:rsidP="001B1B9D">
      <w:pPr>
        <w:widowControl w:val="0"/>
        <w:autoSpaceDE w:val="0"/>
        <w:autoSpaceDN w:val="0"/>
        <w:adjustRightInd w:val="0"/>
        <w:spacing w:after="0" w:line="240" w:lineRule="auto"/>
        <w:jc w:val="both"/>
        <w:rPr>
          <w:rFonts w:asciiTheme="majorBidi" w:hAnsiTheme="majorBidi" w:cstheme="majorBidi"/>
          <w:bCs/>
          <w:spacing w:val="-5"/>
          <w:sz w:val="24"/>
          <w:szCs w:val="24"/>
          <w:lang w:val="en-ID"/>
        </w:rPr>
      </w:pPr>
    </w:p>
    <w:p w:rsidR="00AF5A92" w:rsidRPr="003777D9" w:rsidRDefault="001B1B9D" w:rsidP="001B1B9D">
      <w:pPr>
        <w:widowControl w:val="0"/>
        <w:tabs>
          <w:tab w:val="left" w:pos="0"/>
        </w:tabs>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AF5A92" w:rsidRPr="003777D9">
        <w:rPr>
          <w:rFonts w:asciiTheme="majorBidi" w:hAnsiTheme="majorBidi" w:cstheme="majorBidi"/>
          <w:sz w:val="24"/>
          <w:szCs w:val="24"/>
        </w:rPr>
        <w:t xml:space="preserve">Ini menunjukkan bahwa perbedaan konsentrasi kopi dalam formulasi sabun secara nyata memengaruhi hasil visual, khususnya warna sabun. Nilai rata-rata tertinggi untuk uji skoring warna ditemukan pada perlakuan F3 (konsentrasi 15%) dengan nilai rata-rata 4,133 dan nilai optimum ada pada formulasi F4 (konsentrasi 20%) sebesar 4,883 yang mengindikasikan bahwa konsentrasi ini memberikan warna yang dianggap paling sesuai oleh panelis.  </w:t>
      </w:r>
    </w:p>
    <w:p w:rsidR="00AF5A92" w:rsidRPr="003777D9" w:rsidRDefault="00AF5A92" w:rsidP="001B1B9D">
      <w:pPr>
        <w:widowControl w:val="0"/>
        <w:tabs>
          <w:tab w:val="left" w:pos="0"/>
        </w:tabs>
        <w:autoSpaceDE w:val="0"/>
        <w:autoSpaceDN w:val="0"/>
        <w:adjustRightInd w:val="0"/>
        <w:spacing w:after="0" w:line="240" w:lineRule="auto"/>
        <w:jc w:val="both"/>
        <w:rPr>
          <w:rFonts w:asciiTheme="majorBidi" w:hAnsiTheme="majorBidi" w:cstheme="majorBidi"/>
          <w:sz w:val="24"/>
          <w:szCs w:val="24"/>
        </w:rPr>
      </w:pPr>
      <w:r w:rsidRPr="003777D9">
        <w:rPr>
          <w:rFonts w:asciiTheme="majorBidi" w:hAnsiTheme="majorBidi" w:cstheme="majorBidi"/>
          <w:sz w:val="24"/>
          <w:szCs w:val="24"/>
        </w:rPr>
        <w:tab/>
        <w:t xml:space="preserve">Hasil analisis ini menunjukan bahwa warna yang paling di sukai adalah warna sabun dengan tingkat konsetrasi 20%. </w:t>
      </w:r>
      <w:r w:rsidRPr="003777D9">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{"citationItems":[{"id":"ITEM-1","itemData":{"DOI":"10.20473/jkr.v6i1.25554","ISSN":"2528-0414","abstract":"Sabun cair mengandung trigliserida yang mampu mengemulsikan air, kotoran/minyak dan biasanya memberikan aroma yang enak dicium serta dapat melindungi kulit dari bakteri dengan penambahan bahan alami yang aman bagi kesehatan. Penelitian ini bertujuan untuk membuat formulasi sabun cair dengan ekstrak daun jeruk purut  (Citrus hystrix dan kopi robusta (Coffea canephora) serta pengujiannya terhadap cemaran mikroba. Tahap pertama membuat ekstrak daun jeruk purut dan kopi robusta dengan pelarut alkohol. Hasil ekstrak daun jeruk purut diperoleh sebanyak 37,84%  sedangkan kopi robusta sebanyak 51,64%. Hasil ekstrak ditambahkan ke dalam formulasi sabun cair dengan konsentrasi 2% dan 4%. Formulasi sabun cair dibuat dengan 4 formulasi yaitu F1 ekstrak daun jeruk purut 2%, F2 ekstrak daun jeruk purut 4%, F3 ekstrak kopi robusta 2% dan F4 kopi robusta 4%. Hasil penelitian ini menunjukan formulasi sabun cair memenuhi spesifikasi SNI 06-4085-1996. Hasil viskositas yang paling tinggi diperoleh pada F3 sedangkan yang paling rendah pada F4 pada hari ke-1. Hasil bobot jenis diperoleh sekitar 1,01 – 1,05. Hasil pengujian pH yang paling tinggi pada F3 dengan densitas 1,05. Pengujian stabilitas busa memiliki konsentrasi 70 – 98%, dengan konsentrasi yang paling tinggi F1 adalah 91%, sedangkan yang paling rendah F4 adalah 76,92%. Sedangkan pada pengujian panelis, diperoleh warna yang disukai F1, bau yang disukai F3, bentuk yang disukai F1, busa yang disukai F4. Dengan hasil secara keseluruhan yang disukai oleh panelis adalah sabun cair  F1 dengan uji cemaran bakteri F1-F4 menunjukkan tidak adanya pertumbuhan bakteri.","author":[{"dropping-particle":"","family":"Rosmainar","given":"Lilis","non-dropping-particle":"","parse-names":false,"suffix":""}],"container-title":"Jurnal Kimia Riset","id":"ITEM-1","issue":"1","issued":{"date-parts":[["2021"]]},"page":"58","title":"FORMULASI DAN EVALUASI SEDIAAN SABUN CAIR DARI EKSTRAK DAUN JERUK PURUT (Citrus hystrix) DAN KOPI ROBUSTA (Coffea canephora) SERTA UJI CEMARAN MIKROBA","type":"article-journal","volume":"6"},"uris":["http://www.mendeley.com/documents/?uuid=b0606ed8-9e78-4b3d-837c-d3727223dca9"]}],"mendeley":{"formattedCitation":"(Rosmainar, 2021)","manualFormatting":"Rosmainar (2021)","plainTextFormattedCitation":"(Rosmainar, 2021)","previouslyFormattedCitation":"(Rosmainar, 2021)"},"properties":{"noteIndex":0},"schema":"https://github.com/citation-style-language/schema/raw/master/csl-citation.json"}</w:instrText>
      </w:r>
      <w:r w:rsidRPr="003777D9">
        <w:rPr>
          <w:rFonts w:asciiTheme="majorBidi" w:hAnsiTheme="majorBidi" w:cstheme="majorBidi"/>
          <w:sz w:val="24"/>
          <w:szCs w:val="24"/>
        </w:rPr>
        <w:fldChar w:fldCharType="separate"/>
      </w:r>
      <w:r w:rsidRPr="003777D9">
        <w:rPr>
          <w:rFonts w:asciiTheme="majorBidi" w:hAnsiTheme="majorBidi" w:cstheme="majorBidi"/>
          <w:noProof/>
          <w:sz w:val="24"/>
          <w:szCs w:val="24"/>
        </w:rPr>
        <w:t>Rosmainar (2021)</w:t>
      </w:r>
      <w:r w:rsidRPr="003777D9">
        <w:rPr>
          <w:rFonts w:asciiTheme="majorBidi" w:hAnsiTheme="majorBidi" w:cstheme="majorBidi"/>
          <w:sz w:val="24"/>
          <w:szCs w:val="24"/>
        </w:rPr>
        <w:fldChar w:fldCharType="end"/>
      </w:r>
      <w:r w:rsidRPr="003777D9">
        <w:rPr>
          <w:rFonts w:asciiTheme="majorBidi" w:hAnsiTheme="majorBidi" w:cstheme="majorBidi"/>
          <w:sz w:val="24"/>
          <w:szCs w:val="24"/>
        </w:rPr>
        <w:t xml:space="preserve">, menyatakan bahwa konsentrasi yang lebih tinggi dari bahan aktif, seperti ekstrak kopi, dapat meningkatkan karakteristik visual sabun seperti warna serta berkontribusi pada preferensi konsumen. Pola data pada grafik menggambarkan bahwa penambahan konsentrasi akan meningkatkan tingkat kesukaan panelis terhadap warna pada sabun kopi, sehingga dapat disimpulkan bahwa warna sabun yang paling disukai adalah pada tingkat konsentrasi 20%. Penemuan ini penting untuk pengembangan produk sabun yang tidak hanya efektif secara fungsional tetapi juga menarik secara visual bagi konsumen. </w:t>
      </w:r>
    </w:p>
    <w:p w:rsidR="00AF5A92" w:rsidRPr="003777D9" w:rsidRDefault="00AF5A92" w:rsidP="001B1B9D">
      <w:pPr>
        <w:pStyle w:val="ListParagraph"/>
        <w:ind w:left="0"/>
        <w:rPr>
          <w:rFonts w:asciiTheme="majorBidi" w:hAnsiTheme="majorBidi" w:cstheme="majorBidi"/>
          <w:b/>
          <w:bCs/>
          <w:sz w:val="24"/>
          <w:szCs w:val="24"/>
        </w:rPr>
      </w:pPr>
    </w:p>
    <w:p w:rsidR="00AF5A92" w:rsidRPr="003777D9" w:rsidRDefault="00AF5A92" w:rsidP="001B1B9D">
      <w:pPr>
        <w:pStyle w:val="ListParagraph"/>
        <w:ind w:left="0" w:firstLine="0"/>
        <w:rPr>
          <w:rFonts w:asciiTheme="majorBidi" w:hAnsiTheme="majorBidi" w:cstheme="majorBidi"/>
          <w:b/>
          <w:bCs/>
          <w:sz w:val="24"/>
          <w:szCs w:val="24"/>
          <w:lang w:val="en-ID"/>
        </w:rPr>
      </w:pPr>
      <w:r w:rsidRPr="003777D9">
        <w:rPr>
          <w:rFonts w:asciiTheme="majorBidi" w:hAnsiTheme="majorBidi" w:cstheme="majorBidi"/>
          <w:b/>
          <w:bCs/>
          <w:sz w:val="24"/>
          <w:szCs w:val="24"/>
          <w:lang w:val="en-ID"/>
        </w:rPr>
        <w:t>Kekesatan</w:t>
      </w:r>
    </w:p>
    <w:p w:rsidR="00AF5A92" w:rsidRPr="003777D9" w:rsidRDefault="00AF5A92" w:rsidP="001B1B9D">
      <w:pPr>
        <w:pStyle w:val="ListParagraph"/>
        <w:ind w:left="0" w:firstLine="0"/>
        <w:rPr>
          <w:rFonts w:asciiTheme="majorBidi" w:hAnsiTheme="majorBidi" w:cstheme="majorBidi"/>
          <w:b/>
          <w:bCs/>
          <w:sz w:val="24"/>
          <w:szCs w:val="24"/>
          <w:lang w:val="en-ID"/>
        </w:rPr>
      </w:pPr>
    </w:p>
    <w:p w:rsidR="00AF5A92" w:rsidRPr="003777D9" w:rsidRDefault="00AF5A92" w:rsidP="001B1B9D">
      <w:pPr>
        <w:widowControl w:val="0"/>
        <w:autoSpaceDE w:val="0"/>
        <w:autoSpaceDN w:val="0"/>
        <w:adjustRightInd w:val="0"/>
        <w:spacing w:after="0" w:line="240" w:lineRule="auto"/>
        <w:jc w:val="both"/>
        <w:rPr>
          <w:rFonts w:asciiTheme="majorBidi" w:hAnsiTheme="majorBidi" w:cstheme="majorBidi"/>
          <w:bCs/>
          <w:spacing w:val="-5"/>
          <w:sz w:val="24"/>
          <w:szCs w:val="24"/>
          <w:lang w:val="en-ID"/>
        </w:rPr>
      </w:pPr>
      <w:r w:rsidRPr="003777D9">
        <w:rPr>
          <w:rFonts w:asciiTheme="majorBidi" w:hAnsiTheme="majorBidi" w:cstheme="majorBidi"/>
          <w:bCs/>
          <w:sz w:val="24"/>
          <w:szCs w:val="24"/>
          <w:lang w:val="en-ID"/>
        </w:rPr>
        <w:t>Hasil analisis ragam menunjukkan bahwa konsentrasi kopi berpengaruh nyata terhadap kekesatan sabun kopi</w:t>
      </w:r>
    </w:p>
    <w:p w:rsidR="005A43BA" w:rsidRPr="003777D9" w:rsidRDefault="005A43BA" w:rsidP="001B1B9D">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5B676C" w:rsidRPr="003777D9" w:rsidRDefault="00946C6F" w:rsidP="001B1B9D">
      <w:pPr>
        <w:widowControl w:val="0"/>
        <w:autoSpaceDE w:val="0"/>
        <w:autoSpaceDN w:val="0"/>
        <w:adjustRightInd w:val="0"/>
        <w:spacing w:after="0" w:line="240" w:lineRule="auto"/>
        <w:jc w:val="center"/>
        <w:rPr>
          <w:rFonts w:asciiTheme="majorBidi" w:hAnsiTheme="majorBidi" w:cstheme="majorBidi"/>
          <w:bCs/>
          <w:spacing w:val="-5"/>
          <w:sz w:val="24"/>
          <w:szCs w:val="24"/>
        </w:rPr>
      </w:pPr>
      <w:r w:rsidRPr="003777D9">
        <w:rPr>
          <w:rFonts w:asciiTheme="majorBidi" w:hAnsiTheme="majorBidi" w:cstheme="majorBidi"/>
          <w:noProof/>
          <w:sz w:val="24"/>
          <w:szCs w:val="24"/>
        </w:rPr>
        <w:drawing>
          <wp:inline distT="0" distB="0" distL="0" distR="0" wp14:anchorId="3BF47001" wp14:editId="2B79ACFB">
            <wp:extent cx="5060731" cy="2727435"/>
            <wp:effectExtent l="0" t="0" r="6985" b="0"/>
            <wp:docPr id="59440" name="Chart 59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46C6F" w:rsidRPr="003777D9" w:rsidRDefault="00946C6F" w:rsidP="001B1B9D">
      <w:pPr>
        <w:widowControl w:val="0"/>
        <w:autoSpaceDE w:val="0"/>
        <w:autoSpaceDN w:val="0"/>
        <w:adjustRightInd w:val="0"/>
        <w:spacing w:after="0" w:line="240" w:lineRule="auto"/>
        <w:jc w:val="center"/>
        <w:rPr>
          <w:rFonts w:asciiTheme="majorBidi" w:hAnsiTheme="majorBidi" w:cstheme="majorBidi"/>
          <w:bCs/>
          <w:spacing w:val="-5"/>
          <w:sz w:val="24"/>
          <w:szCs w:val="24"/>
        </w:rPr>
      </w:pPr>
      <w:r w:rsidRPr="003777D9">
        <w:rPr>
          <w:rFonts w:asciiTheme="majorBidi" w:hAnsiTheme="majorBidi" w:cstheme="majorBidi"/>
          <w:b/>
          <w:bCs/>
          <w:sz w:val="24"/>
          <w:szCs w:val="24"/>
        </w:rPr>
        <w:t xml:space="preserve">Gambar </w:t>
      </w:r>
      <w:r w:rsidR="001B1B9D">
        <w:rPr>
          <w:rFonts w:asciiTheme="majorBidi" w:hAnsiTheme="majorBidi" w:cstheme="majorBidi"/>
          <w:b/>
          <w:bCs/>
          <w:sz w:val="24"/>
          <w:szCs w:val="24"/>
        </w:rPr>
        <w:t>7</w:t>
      </w:r>
      <w:r w:rsidRPr="003777D9">
        <w:rPr>
          <w:rFonts w:asciiTheme="majorBidi" w:hAnsiTheme="majorBidi" w:cstheme="majorBidi"/>
          <w:b/>
          <w:bCs/>
          <w:sz w:val="24"/>
          <w:szCs w:val="24"/>
        </w:rPr>
        <w:t>. Grafik KekesatanSabun Kopi</w:t>
      </w:r>
    </w:p>
    <w:p w:rsidR="00946C6F" w:rsidRPr="003777D9" w:rsidRDefault="00946C6F" w:rsidP="001B1B9D">
      <w:pPr>
        <w:widowControl w:val="0"/>
        <w:autoSpaceDE w:val="0"/>
        <w:autoSpaceDN w:val="0"/>
        <w:adjustRightInd w:val="0"/>
        <w:spacing w:after="0" w:line="240" w:lineRule="auto"/>
        <w:jc w:val="both"/>
        <w:rPr>
          <w:rFonts w:asciiTheme="majorBidi" w:hAnsiTheme="majorBidi" w:cstheme="majorBidi"/>
          <w:bCs/>
          <w:spacing w:val="-5"/>
          <w:sz w:val="24"/>
          <w:szCs w:val="24"/>
        </w:rPr>
      </w:pPr>
    </w:p>
    <w:p w:rsidR="003777D9" w:rsidRPr="003777D9" w:rsidRDefault="001B1B9D" w:rsidP="001B1B9D">
      <w:pPr>
        <w:widowControl w:val="0"/>
        <w:tabs>
          <w:tab w:val="left" w:pos="0"/>
        </w:tabs>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lang w:val="en-ID"/>
        </w:rPr>
        <w:tab/>
      </w:r>
      <w:r w:rsidR="003777D9" w:rsidRPr="003777D9">
        <w:rPr>
          <w:rFonts w:asciiTheme="majorBidi" w:hAnsiTheme="majorBidi" w:cstheme="majorBidi"/>
          <w:sz w:val="24"/>
          <w:szCs w:val="24"/>
          <w:lang w:val="en-ID"/>
        </w:rPr>
        <w:t>P</w:t>
      </w:r>
      <w:r w:rsidR="003777D9" w:rsidRPr="003777D9">
        <w:rPr>
          <w:rFonts w:asciiTheme="majorBidi" w:hAnsiTheme="majorBidi" w:cstheme="majorBidi"/>
          <w:sz w:val="24"/>
          <w:szCs w:val="24"/>
        </w:rPr>
        <w:t xml:space="preserve">erbedaan konsentrasi kopi memengaruhi hasil uji kekesatan sabun secara signifikan. Dari hasil tersebut, terlihat bahwa nilai rata-rata kekesatan sabun meningkat seiring dengan peningkatan konsentrasi kopi. Perlakuan F0 (0% kopi) memiliki nilai rata-rata 1,633, sedangkan F4 (20% kopi) memiliki nilai rata-rata tertinggi sebesar 3,900. Hal ini menunjukkan bahwa semakin tinggi konsentrasi kopi dalam sabun, semakin tinggi pula tingkat kekesatan sabun yang dihasilkan. </w:t>
      </w:r>
    </w:p>
    <w:p w:rsidR="003777D9" w:rsidRPr="0041186C" w:rsidRDefault="003777D9" w:rsidP="00434E2D">
      <w:pPr>
        <w:pStyle w:val="ListParagraph"/>
        <w:ind w:left="0" w:firstLine="709"/>
        <w:rPr>
          <w:rFonts w:asciiTheme="majorBidi" w:hAnsiTheme="majorBidi" w:cstheme="majorBidi"/>
          <w:b/>
          <w:bCs/>
          <w:sz w:val="24"/>
          <w:szCs w:val="24"/>
        </w:rPr>
      </w:pPr>
      <w:r w:rsidRPr="003777D9">
        <w:rPr>
          <w:rFonts w:asciiTheme="majorBidi" w:hAnsiTheme="majorBidi" w:cstheme="majorBidi"/>
          <w:sz w:val="24"/>
          <w:szCs w:val="24"/>
        </w:rPr>
        <w:tab/>
        <w:t>Peningkatan kekesatan sabun ini dapat dikaitkan dengan adanya senyawa aktif dalam kopi, seperti asam kafeat dan senyawa antioksidan lain, yang memberikan tekstur yang lebih kasar pada permukaan sabun.</w:t>
      </w:r>
      <w:r w:rsidR="00D31376" w:rsidRPr="00D31376">
        <w:rPr>
          <w:rFonts w:asciiTheme="majorBidi" w:hAnsiTheme="majorBidi" w:cstheme="majorBidi"/>
          <w:sz w:val="24"/>
          <w:szCs w:val="24"/>
        </w:rPr>
        <w:t xml:space="preserve"> </w:t>
      </w:r>
      <w:r w:rsidR="00D31376">
        <w:rPr>
          <w:rFonts w:asciiTheme="majorBidi" w:hAnsiTheme="majorBidi" w:cstheme="majorBidi"/>
          <w:sz w:val="24"/>
          <w:szCs w:val="24"/>
        </w:rPr>
        <w:fldChar w:fldCharType="begin" w:fldLock="1"/>
      </w:r>
      <w:r w:rsidR="009459A7">
        <w:rPr>
          <w:rFonts w:asciiTheme="majorBidi" w:hAnsiTheme="majorBidi" w:cstheme="majorBidi"/>
          <w:sz w:val="24"/>
          <w:szCs w:val="24"/>
        </w:rPr>
        <w:instrText>ADDIN CSL_CITATION {"citationItems":[{"id":"ITEM-1","itemData":{"DOI":"10.24198/jt.vol16n1.4","ISSN":"1978-1067","abstract":"Ekstrak kulit kopi arabika berpotensi untuk dimanfaatkan sebagai bahan tambahan pembuatan sabun karena adanya kandungan polifenol yang bersifat sebagai antibakteri. Tujuan dari penelitian ini yaitu untuk mengetahui karakteristik fisik dan kimia, sifat antibakteri, dan tingkat kesukaan sabun padat dengan penambahan ekstrak kulit kopi. Rancangan percobaan yang digunakan berupa rancangan acak lengkap (RAL) terdiri dari 4 taraf perlakuan (P) dengan konsentrasi (0%, 0,5%, 1%, dan 1,5% ekstrak kulit kopi) dengan 3 kali ulangan. Data diolah menggunakan metode One Way ANOVA dengan uji lanjutan Duncan Multiple Range Test (DMRT) pada taraf signifikansi 5%. Dari hasil pengujian yang diperoleh, penambahan ekstrak kulit kopi tidak berpengaruh nyata terhadap stabilitas busa, nilai pH, kadar air, jumlah asam lemak bebas, aroma, dan tekstur tetapi berpengaruh nyata terhadap parameter warna. Namun nilai stabilitas busa, nilai pH, kadar air, dan jumlah asam lemak bebas pada seluruh perlakuan telah sesuai dengan SNI 3532:2016. Hasil pengujian zona hambat antibakteri memperlihatkan bahwa penambahan ekstrak kulit kopi (1-1,5%) masuk dalam kategori medium dengan nilai berkisar 8,61-9,28 mm, yang berarti penambahan antioksidan cukup berpengaruh. Sabun padat yang dihasilkan memiliki warna putih bening sampai agak kecoklatan, aroma khas sabun, dan tekstur yang keras dimana sabun dengan penambahan 1% ekstrak kulit kopi (P2) merupakan perlakuan terbaik karena memiliki warna yang lebih diminati oleh panelis.","author":[{"dropping-particle":"","family":"Ramadhan","given":"Muhammad Gilang","non-dropping-particle":"","parse-names":false,"suffix":""},{"dropping-particle":"","family":"Rendi","given":"Rendi","non-dropping-particle":"","parse-names":false,"suffix":""},{"dropping-particle":"","family":"Destiana","given":"</w:instrText>
      </w:r>
      <w:dir w:val="ltr">
        <w:r w:rsidR="009459A7">
          <w:rPr>
            <w:rFonts w:asciiTheme="majorBidi" w:hAnsiTheme="majorBidi" w:cstheme="majorBidi"/>
            <w:sz w:val="24"/>
            <w:szCs w:val="24"/>
          </w:rPr>
          <w:instrText>Irna Dwi","non-dropping-particle":"","parse-names":false,"suffix":""}],"container-title":"Jurnal Teknotan","id":"ITEM-1","issue":"1","issued":{"date-parts":[["2022"]]},"page":"19","title":"Karakteristik Fisikokimia dan Antibakteri Sabun Padat dengan Penambahan Ekstrak Kulit Kopi Arabika (Coffea arabica L.)","type":"article-journal","volume":"16"},"uris":["http://www.mendeley.com/documents/?uuid=a6389b56-bb5b-4294-b32f-47efbbf40d0f"]}],"mendeley":{"formattedCitation":"(Ramadhan et al., 2022)","manualFormatting":"Ramadhan et al., (2022)","plainTextFormattedCitation":"(Ramadhan et al., 2022)","previouslyFormattedCitation":"(Ramadhan et al., 2022)"},"properties":{"noteIndex":0},"schema":"https://github.com/citation-style-language/schema/raw/master/csl-citation.json"}</w:instrText>
        </w:r>
        <w:r w:rsidR="00D31376">
          <w:rPr>
            <w:rFonts w:asciiTheme="majorBidi" w:hAnsiTheme="majorBidi" w:cstheme="majorBidi"/>
            <w:sz w:val="24"/>
            <w:szCs w:val="24"/>
          </w:rPr>
          <w:fldChar w:fldCharType="separate"/>
        </w:r>
        <w:r w:rsidR="00D31376" w:rsidRPr="00D31376">
          <w:rPr>
            <w:rFonts w:asciiTheme="majorBidi" w:hAnsiTheme="majorBidi" w:cstheme="majorBidi"/>
            <w:noProof/>
            <w:sz w:val="24"/>
            <w:szCs w:val="24"/>
          </w:rPr>
          <w:t>Ramadhan et al., (2022)</w:t>
        </w:r>
        <w:r w:rsidR="00D31376">
          <w:rPr>
            <w:rFonts w:asciiTheme="majorBidi" w:hAnsiTheme="majorBidi" w:cstheme="majorBidi"/>
            <w:sz w:val="24"/>
            <w:szCs w:val="24"/>
          </w:rPr>
          <w:fldChar w:fldCharType="end"/>
        </w:r>
        <w:r w:rsidRPr="003777D9">
          <w:rPr>
            <w:rFonts w:asciiTheme="majorBidi" w:hAnsiTheme="majorBidi" w:cstheme="majorBidi"/>
            <w:sz w:val="24"/>
            <w:szCs w:val="24"/>
          </w:rPr>
          <w:t xml:space="preserve">, menunjukkan bahwa senyawa alami dalam ekstrak tumbuhan seperti kopi dapat memengaruhi karakteristik fisik produk, termasuk tingkat kekesatan atau abrasivitas. Pada sabun, bahan aktif kopi dapat meningkatkan sensasi kesat, terutama ketika senyawa kopi berinteraksi dengan lemak atau minyak yang digunakan dalam formulasi sabun. </w:t>
        </w:r>
        <w:r w:rsidR="000B21B8">
          <w:rPr>
            <w:rFonts w:asciiTheme="majorBidi" w:hAnsiTheme="majorBidi" w:cstheme="majorBidi"/>
            <w:sz w:val="24"/>
            <w:szCs w:val="24"/>
            <w:lang w:val="en-US"/>
          </w:rPr>
          <w:t>B</w:t>
        </w:r>
        <w:r w:rsidRPr="003777D9">
          <w:rPr>
            <w:rFonts w:asciiTheme="majorBidi" w:hAnsiTheme="majorBidi" w:cstheme="majorBidi"/>
            <w:sz w:val="24"/>
            <w:szCs w:val="24"/>
          </w:rPr>
          <w:t>ahan alami yang memiliki partikel mikro seperti bubuk kopi dapat memberikan efek fisik pada produk sabun, yang meningkatkan kekesatan dan memperkuat struktur sabun secara keseluruhan.</w:t>
        </w:r>
        <w:r w:rsidR="00434E2D">
          <w:rPr>
            <w:rFonts w:asciiTheme="majorBidi" w:hAnsiTheme="majorBidi" w:cstheme="majorBidi"/>
            <w:sz w:val="24"/>
            <w:szCs w:val="24"/>
            <w:lang w:val="en-US"/>
          </w:rPr>
          <w:t xml:space="preserve"> </w:t>
        </w:r>
        <w:r w:rsidR="009459A7" w:rsidRPr="009459A7">
          <w:rPr>
            <w:rFonts w:asciiTheme="majorBidi" w:hAnsiTheme="majorBidi" w:cstheme="majorBidi"/>
            <w:sz w:val="24"/>
            <w:szCs w:val="24"/>
          </w:rPr>
          <w:t xml:space="preserve">Dalam pembuatan sabun, bubuk kopi tidak hanya berfungsi sebagai bahan aktif yang memberikan manfaat kesehatan dan meningkatkan karakteristik fisik sabun. xx menyatakan bahwa ampas kopi dapat digunakan sebagai scrub alami dalam sabun batang organik dan memberikan eksfoliasi yang bermanfaat bagi kulit </w:t>
        </w:r>
        <w:r w:rsidR="00434E2D">
          <w:rPr>
            <w:rFonts w:asciiTheme="majorBidi" w:hAnsiTheme="majorBidi" w:cstheme="majorBidi"/>
            <w:sz w:val="24"/>
            <w:szCs w:val="24"/>
          </w:rPr>
          <w:fldChar w:fldCharType="begin" w:fldLock="1"/>
        </w:r>
        <w:r w:rsidR="007A6579">
          <w:rPr>
            <w:rFonts w:asciiTheme="majorBidi" w:hAnsiTheme="majorBidi" w:cstheme="majorBidi"/>
            <w:sz w:val="24"/>
            <w:szCs w:val="24"/>
          </w:rPr>
          <w:instrText>ADDIN CSL_CITATION {"citationItems":[{"id":"ITEM-1","itemData":{"author":[{"dropping-particle":"","family":"Adrin","given":"Prista","non-dropping-particle":"","parse-names":false,"suffix":""},{"dropping-particle":"","family":"Dewi","given":"Rozanna","non-dropping-particle":"","parse-names":false,"suffix":""},{"dropping-particle":"","family":"Ginting","given":"Zainuddin","non-dropping-particle":"","parse-names":false,"suffix":""},{"dropping-particle":"","family":"Saponifikasi","given":"Reaksi","non-dropping-particle":"","parse-names":false,"suffix":""},{"dropping-particle":"","family":"Organik","given":"Sabun Batang","non-dropping-particle":"","parse-names":false,"suffix":""}],"id":"ITEM-1","issue":"Desember","issued":{"date-parts":[["2022"]]},"page":"1-13","title":"PEMANFATAN AMPAS BUBUK KOPI SEBAGAI SCRUB ALAMI DALAM PEMBUATAN SABUN BATANG ORGANIK","type":"article-journal","volume":"5"},"uris":["http://www.mendeley.com/documents/?uuid=b7347a68-e784-424d-9753-6e659f46102e"]}],"mendeley":{"formattedCitation":"(Adrin et al., 2022)","plainTextFormattedCitation":"(Adrin et al., 2022)","previouslyFormattedCitation":"(Adrin et al., 2022)"},"properties":{"noteIndex":0},"schema":"https://github.com/citation-style-language/schema/raw/master/csl-citation.json"}</w:instrText>
        </w:r>
        <w:r w:rsidR="00434E2D">
          <w:rPr>
            <w:rFonts w:asciiTheme="majorBidi" w:hAnsiTheme="majorBidi" w:cstheme="majorBidi"/>
            <w:sz w:val="24"/>
            <w:szCs w:val="24"/>
          </w:rPr>
          <w:fldChar w:fldCharType="separate"/>
        </w:r>
        <w:r w:rsidR="00434E2D" w:rsidRPr="00434E2D">
          <w:rPr>
            <w:rFonts w:asciiTheme="majorBidi" w:hAnsiTheme="majorBidi" w:cstheme="majorBidi"/>
            <w:noProof/>
            <w:sz w:val="24"/>
            <w:szCs w:val="24"/>
          </w:rPr>
          <w:t>(Adrin et al., 2022)</w:t>
        </w:r>
        <w:r w:rsidR="00434E2D">
          <w:rPr>
            <w:rFonts w:asciiTheme="majorBidi" w:hAnsiTheme="majorBidi" w:cstheme="majorBidi"/>
            <w:sz w:val="24"/>
            <w:szCs w:val="24"/>
          </w:rPr>
          <w:fldChar w:fldCharType="end"/>
        </w:r>
        <w:r w:rsidR="009459A7" w:rsidRPr="009459A7">
          <w:rPr>
            <w:rFonts w:asciiTheme="majorBidi" w:hAnsiTheme="majorBidi" w:cstheme="majorBidi"/>
            <w:sz w:val="24"/>
            <w:szCs w:val="24"/>
          </w:rPr>
          <w:t>.</w:t>
        </w:r>
        <w:r w:rsidRPr="003777D9">
          <w:rPr>
            <w:rFonts w:asciiTheme="majorBidi" w:hAnsiTheme="majorBidi" w:cstheme="majorBidi"/>
            <w:sz w:val="24"/>
            <w:szCs w:val="24"/>
          </w:rPr>
          <w:t xml:space="preserve"> Pada konsentrasi yang lebih tinggi, partikel-partikel bubuk kopi dalam sabun dapat menciptakan lebih banyak titik abrasif yang berkontribusi pada kekesatan yang lebih tinggi, sebagaimana ditunjukkan pada perlakuan F4. Secara keseluruhan, hasil ini menunjukkan adanya hubungan linear antara peningkatan konsentrasi kopi dan tingkat kekesatan sabun. Semakin tinggi konsentrasi kopi, semakin kesat sabun yang dihasilkan</w:t>
        </w:r>
        <w:r w:rsidR="00EC42C0">
          <w:t>‬</w:t>
        </w:r>
        <w:r w:rsidR="00FB5568">
          <w:t>‬</w:t>
        </w:r>
        <w:r w:rsidR="00EA246B">
          <w:t>‬</w:t>
        </w:r>
        <w:r w:rsidR="000C13E6">
          <w:t>‬</w:t>
        </w:r>
        <w:r w:rsidR="00A8363D">
          <w:t>‬</w:t>
        </w:r>
        <w:r w:rsidR="009C4E73">
          <w:t>‬</w:t>
        </w:r>
        <w:r w:rsidR="000D26B2">
          <w:t>‬</w:t>
        </w:r>
        <w:r w:rsidR="004E4525">
          <w:t>‬</w:t>
        </w:r>
        <w:r w:rsidR="007B7DE2">
          <w:t>‬</w:t>
        </w:r>
        <w:r w:rsidR="00DE4A04">
          <w:t>‬</w:t>
        </w:r>
      </w:dir>
    </w:p>
    <w:p w:rsidR="003777D9" w:rsidRPr="0041186C" w:rsidRDefault="003777D9" w:rsidP="001B1B9D">
      <w:pPr>
        <w:spacing w:after="0" w:line="240" w:lineRule="auto"/>
        <w:jc w:val="both"/>
        <w:rPr>
          <w:rFonts w:asciiTheme="majorBidi" w:hAnsiTheme="majorBidi" w:cstheme="majorBidi"/>
          <w:b/>
          <w:bCs/>
          <w:sz w:val="24"/>
          <w:szCs w:val="24"/>
          <w:lang w:val="id-ID"/>
        </w:rPr>
      </w:pPr>
    </w:p>
    <w:p w:rsidR="00904197" w:rsidRPr="0041186C" w:rsidRDefault="00904197" w:rsidP="001B1B9D">
      <w:pPr>
        <w:spacing w:after="0" w:line="240" w:lineRule="auto"/>
        <w:jc w:val="both"/>
        <w:rPr>
          <w:rFonts w:asciiTheme="majorBidi" w:hAnsiTheme="majorBidi" w:cstheme="majorBidi"/>
          <w:b/>
          <w:bCs/>
          <w:sz w:val="24"/>
          <w:szCs w:val="24"/>
          <w:lang w:val="id-ID"/>
        </w:rPr>
      </w:pPr>
    </w:p>
    <w:p w:rsidR="00904197" w:rsidRPr="0041186C" w:rsidRDefault="00904197" w:rsidP="001B1B9D">
      <w:pPr>
        <w:spacing w:after="0" w:line="240" w:lineRule="auto"/>
        <w:jc w:val="both"/>
        <w:rPr>
          <w:rFonts w:asciiTheme="majorBidi" w:hAnsiTheme="majorBidi" w:cstheme="majorBidi"/>
          <w:b/>
          <w:bCs/>
          <w:sz w:val="24"/>
          <w:szCs w:val="24"/>
          <w:lang w:val="id-ID"/>
        </w:rPr>
      </w:pPr>
    </w:p>
    <w:p w:rsidR="00904197" w:rsidRPr="0041186C" w:rsidRDefault="00904197" w:rsidP="001B1B9D">
      <w:pPr>
        <w:spacing w:after="0" w:line="240" w:lineRule="auto"/>
        <w:jc w:val="both"/>
        <w:rPr>
          <w:rFonts w:asciiTheme="majorBidi" w:hAnsiTheme="majorBidi" w:cstheme="majorBidi"/>
          <w:b/>
          <w:bCs/>
          <w:sz w:val="24"/>
          <w:szCs w:val="24"/>
          <w:lang w:val="id-ID"/>
        </w:rPr>
      </w:pPr>
    </w:p>
    <w:p w:rsidR="00904197" w:rsidRPr="0041186C" w:rsidRDefault="00904197" w:rsidP="001B1B9D">
      <w:pPr>
        <w:spacing w:after="0" w:line="240" w:lineRule="auto"/>
        <w:jc w:val="both"/>
        <w:rPr>
          <w:rFonts w:asciiTheme="majorBidi" w:hAnsiTheme="majorBidi" w:cstheme="majorBidi"/>
          <w:b/>
          <w:bCs/>
          <w:sz w:val="24"/>
          <w:szCs w:val="24"/>
          <w:lang w:val="id-ID"/>
        </w:rPr>
      </w:pPr>
    </w:p>
    <w:p w:rsidR="00904197" w:rsidRPr="0041186C" w:rsidRDefault="00904197" w:rsidP="001B1B9D">
      <w:pPr>
        <w:spacing w:after="0" w:line="240" w:lineRule="auto"/>
        <w:jc w:val="both"/>
        <w:rPr>
          <w:rFonts w:asciiTheme="majorBidi" w:hAnsiTheme="majorBidi" w:cstheme="majorBidi"/>
          <w:b/>
          <w:bCs/>
          <w:sz w:val="24"/>
          <w:szCs w:val="24"/>
          <w:lang w:val="id-ID"/>
        </w:rPr>
      </w:pPr>
    </w:p>
    <w:p w:rsidR="003777D9" w:rsidRPr="0041186C" w:rsidRDefault="003777D9" w:rsidP="001B1B9D">
      <w:pPr>
        <w:spacing w:after="0" w:line="240" w:lineRule="auto"/>
        <w:jc w:val="both"/>
        <w:rPr>
          <w:rFonts w:asciiTheme="majorBidi" w:hAnsiTheme="majorBidi" w:cstheme="majorBidi"/>
          <w:sz w:val="24"/>
          <w:szCs w:val="24"/>
          <w:lang w:val="id-ID"/>
        </w:rPr>
      </w:pPr>
      <w:r w:rsidRPr="0041186C">
        <w:rPr>
          <w:rFonts w:asciiTheme="majorBidi" w:hAnsiTheme="majorBidi" w:cstheme="majorBidi"/>
          <w:b/>
          <w:bCs/>
          <w:sz w:val="24"/>
          <w:szCs w:val="24"/>
          <w:lang w:val="id-ID"/>
        </w:rPr>
        <w:t>KESIMPULAN</w:t>
      </w:r>
    </w:p>
    <w:p w:rsidR="00117C39" w:rsidRPr="0041186C" w:rsidRDefault="00117C39" w:rsidP="00117C39">
      <w:pPr>
        <w:spacing w:after="0" w:line="240" w:lineRule="auto"/>
        <w:jc w:val="both"/>
        <w:rPr>
          <w:rFonts w:asciiTheme="majorBidi" w:hAnsiTheme="majorBidi" w:cstheme="majorBidi"/>
          <w:sz w:val="24"/>
          <w:szCs w:val="24"/>
          <w:lang w:val="id-ID"/>
        </w:rPr>
      </w:pPr>
    </w:p>
    <w:p w:rsidR="00D87BBF" w:rsidRPr="00D87BBF" w:rsidRDefault="00944D82" w:rsidP="00FE03F4">
      <w:pPr>
        <w:spacing w:after="0" w:line="240" w:lineRule="auto"/>
        <w:ind w:firstLine="720"/>
        <w:jc w:val="both"/>
        <w:rPr>
          <w:rFonts w:asciiTheme="majorBidi" w:hAnsiTheme="majorBidi" w:cstheme="majorBidi"/>
          <w:sz w:val="24"/>
          <w:szCs w:val="24"/>
        </w:rPr>
      </w:pPr>
      <w:r w:rsidRPr="0041186C">
        <w:rPr>
          <w:rFonts w:asciiTheme="majorBidi" w:hAnsiTheme="majorBidi" w:cstheme="majorBidi"/>
          <w:sz w:val="24"/>
          <w:szCs w:val="24"/>
          <w:lang w:val="id-ID"/>
        </w:rPr>
        <w:t>Konsentrasi</w:t>
      </w:r>
      <w:r w:rsidR="00427CE9" w:rsidRPr="0041186C">
        <w:rPr>
          <w:rFonts w:asciiTheme="majorBidi" w:hAnsiTheme="majorBidi" w:cstheme="majorBidi"/>
          <w:sz w:val="24"/>
          <w:szCs w:val="24"/>
          <w:lang w:val="id-ID"/>
        </w:rPr>
        <w:t xml:space="preserve"> </w:t>
      </w:r>
      <w:r w:rsidR="00A0480B" w:rsidRPr="0041186C">
        <w:rPr>
          <w:rFonts w:asciiTheme="majorBidi" w:hAnsiTheme="majorBidi" w:cstheme="majorBidi"/>
          <w:sz w:val="24"/>
          <w:szCs w:val="24"/>
          <w:lang w:val="id-ID"/>
        </w:rPr>
        <w:t xml:space="preserve">bubuk </w:t>
      </w:r>
      <w:r w:rsidR="00427CE9" w:rsidRPr="0041186C">
        <w:rPr>
          <w:rFonts w:asciiTheme="majorBidi" w:hAnsiTheme="majorBidi" w:cstheme="majorBidi"/>
          <w:sz w:val="24"/>
          <w:szCs w:val="24"/>
          <w:lang w:val="id-ID"/>
        </w:rPr>
        <w:t>kopi</w:t>
      </w:r>
      <w:r w:rsidR="00A0480B" w:rsidRPr="0041186C">
        <w:rPr>
          <w:rFonts w:asciiTheme="majorBidi" w:hAnsiTheme="majorBidi" w:cstheme="majorBidi"/>
          <w:sz w:val="24"/>
          <w:szCs w:val="24"/>
          <w:lang w:val="id-ID"/>
        </w:rPr>
        <w:t xml:space="preserve"> afkir</w:t>
      </w:r>
      <w:r w:rsidR="00427CE9" w:rsidRPr="0041186C">
        <w:rPr>
          <w:rFonts w:asciiTheme="majorBidi" w:hAnsiTheme="majorBidi" w:cstheme="majorBidi"/>
          <w:sz w:val="24"/>
          <w:szCs w:val="24"/>
          <w:lang w:val="id-ID"/>
        </w:rPr>
        <w:t xml:space="preserve"> </w:t>
      </w:r>
      <w:r w:rsidR="00717CB3">
        <w:rPr>
          <w:rFonts w:asciiTheme="majorBidi" w:hAnsiTheme="majorBidi" w:cstheme="majorBidi"/>
          <w:sz w:val="24"/>
          <w:szCs w:val="24"/>
          <w:lang w:val="id-ID"/>
        </w:rPr>
        <w:t>b</w:t>
      </w:r>
      <w:r w:rsidR="000F1F3B" w:rsidRPr="0041186C">
        <w:rPr>
          <w:rFonts w:asciiTheme="majorBidi" w:hAnsiTheme="majorBidi" w:cstheme="majorBidi"/>
          <w:sz w:val="24"/>
          <w:szCs w:val="24"/>
          <w:lang w:val="id-ID"/>
        </w:rPr>
        <w:t xml:space="preserve">erpengaruh nyata terhadap </w:t>
      </w:r>
      <w:r w:rsidR="00CC29CA" w:rsidRPr="0041186C">
        <w:rPr>
          <w:rFonts w:asciiTheme="majorBidi" w:hAnsiTheme="majorBidi" w:cstheme="majorBidi"/>
          <w:sz w:val="24"/>
          <w:szCs w:val="24"/>
          <w:lang w:val="id-ID"/>
        </w:rPr>
        <w:t xml:space="preserve">busa, </w:t>
      </w:r>
      <w:r w:rsidR="000F1F3B" w:rsidRPr="0041186C">
        <w:rPr>
          <w:rFonts w:asciiTheme="majorBidi" w:hAnsiTheme="majorBidi" w:cstheme="majorBidi"/>
          <w:sz w:val="24"/>
          <w:szCs w:val="24"/>
          <w:lang w:val="id-ID"/>
        </w:rPr>
        <w:t>aroma, tekstur,</w:t>
      </w:r>
      <w:r w:rsidR="003425A6" w:rsidRPr="0041186C">
        <w:rPr>
          <w:rFonts w:asciiTheme="majorBidi" w:hAnsiTheme="majorBidi" w:cstheme="majorBidi"/>
          <w:sz w:val="24"/>
          <w:szCs w:val="24"/>
          <w:lang w:val="id-ID"/>
        </w:rPr>
        <w:t xml:space="preserve"> warna </w:t>
      </w:r>
      <w:r w:rsidR="000F1F3B" w:rsidRPr="0041186C">
        <w:rPr>
          <w:rFonts w:asciiTheme="majorBidi" w:hAnsiTheme="majorBidi" w:cstheme="majorBidi"/>
          <w:sz w:val="24"/>
          <w:szCs w:val="24"/>
          <w:lang w:val="id-ID"/>
        </w:rPr>
        <w:t>dan</w:t>
      </w:r>
      <w:r w:rsidR="003425A6" w:rsidRPr="0041186C">
        <w:rPr>
          <w:rFonts w:asciiTheme="majorBidi" w:hAnsiTheme="majorBidi" w:cstheme="majorBidi"/>
          <w:sz w:val="24"/>
          <w:szCs w:val="24"/>
          <w:lang w:val="id-ID"/>
        </w:rPr>
        <w:t xml:space="preserve"> kekesatan</w:t>
      </w:r>
      <w:r w:rsidR="000F1F3B" w:rsidRPr="0041186C">
        <w:rPr>
          <w:rFonts w:asciiTheme="majorBidi" w:hAnsiTheme="majorBidi" w:cstheme="majorBidi"/>
          <w:sz w:val="24"/>
          <w:szCs w:val="24"/>
          <w:lang w:val="id-ID"/>
        </w:rPr>
        <w:t xml:space="preserve"> tetapi tidak berpengaruh nyata terhadap pH.  </w:t>
      </w:r>
      <w:r w:rsidR="000F1F3B" w:rsidRPr="00D87BBF">
        <w:rPr>
          <w:rFonts w:asciiTheme="majorBidi" w:hAnsiTheme="majorBidi" w:cstheme="majorBidi"/>
          <w:sz w:val="24"/>
          <w:szCs w:val="24"/>
        </w:rPr>
        <w:t xml:space="preserve">Hasil terbaik terdapat pada konsentrasi </w:t>
      </w:r>
      <w:r w:rsidR="001F4D5C" w:rsidRPr="00D87BBF">
        <w:rPr>
          <w:rFonts w:asciiTheme="majorBidi" w:hAnsiTheme="majorBidi" w:cstheme="majorBidi"/>
          <w:sz w:val="24"/>
          <w:szCs w:val="24"/>
        </w:rPr>
        <w:t xml:space="preserve">bubuk kopi afkir </w:t>
      </w:r>
      <w:r w:rsidR="000F1F3B" w:rsidRPr="00D87BBF">
        <w:rPr>
          <w:rFonts w:asciiTheme="majorBidi" w:hAnsiTheme="majorBidi" w:cstheme="majorBidi"/>
          <w:sz w:val="24"/>
          <w:szCs w:val="24"/>
        </w:rPr>
        <w:t>15</w:t>
      </w:r>
      <w:r w:rsidR="001F4D5C" w:rsidRPr="00D87BBF">
        <w:rPr>
          <w:rFonts w:asciiTheme="majorBidi" w:hAnsiTheme="majorBidi" w:cstheme="majorBidi"/>
          <w:sz w:val="24"/>
          <w:szCs w:val="24"/>
        </w:rPr>
        <w:t xml:space="preserve">% yang menghasilkan pH </w:t>
      </w:r>
      <w:r w:rsidR="00163A76" w:rsidRPr="00D87BBF">
        <w:rPr>
          <w:rFonts w:asciiTheme="majorBidi" w:hAnsiTheme="majorBidi" w:cstheme="majorBidi"/>
          <w:sz w:val="24"/>
          <w:szCs w:val="24"/>
        </w:rPr>
        <w:softHyphen/>
      </w:r>
      <w:r w:rsidR="00790C13" w:rsidRPr="00D87BBF">
        <w:rPr>
          <w:rFonts w:asciiTheme="majorBidi" w:hAnsiTheme="majorBidi" w:cstheme="majorBidi"/>
          <w:sz w:val="24"/>
          <w:szCs w:val="24"/>
        </w:rPr>
        <w:t>rata-rata 10.</w:t>
      </w:r>
      <w:r w:rsidR="00163A76" w:rsidRPr="00D87BBF">
        <w:rPr>
          <w:rFonts w:asciiTheme="majorBidi" w:hAnsiTheme="majorBidi" w:cstheme="majorBidi"/>
          <w:sz w:val="24"/>
          <w:szCs w:val="24"/>
        </w:rPr>
        <w:t>744</w:t>
      </w:r>
      <w:r w:rsidR="00A75ED4" w:rsidRPr="00D87BBF">
        <w:rPr>
          <w:rFonts w:asciiTheme="majorBidi" w:hAnsiTheme="majorBidi" w:cstheme="majorBidi"/>
          <w:sz w:val="24"/>
          <w:szCs w:val="24"/>
        </w:rPr>
        <w:t xml:space="preserve"> </w:t>
      </w:r>
      <w:r w:rsidR="00163A76" w:rsidRPr="00D87BBF">
        <w:rPr>
          <w:rFonts w:asciiTheme="majorBidi" w:hAnsiTheme="majorBidi" w:cstheme="majorBidi"/>
          <w:sz w:val="24"/>
          <w:szCs w:val="24"/>
          <w:u w:val="single"/>
        </w:rPr>
        <w:t>+</w:t>
      </w:r>
      <w:r w:rsidR="00790C13" w:rsidRPr="00D87BBF">
        <w:rPr>
          <w:rFonts w:asciiTheme="majorBidi" w:hAnsiTheme="majorBidi" w:cstheme="majorBidi"/>
          <w:sz w:val="24"/>
          <w:szCs w:val="24"/>
        </w:rPr>
        <w:t xml:space="preserve"> 1.</w:t>
      </w:r>
      <w:r w:rsidR="00163A76" w:rsidRPr="00D87BBF">
        <w:rPr>
          <w:rFonts w:asciiTheme="majorBidi" w:hAnsiTheme="majorBidi" w:cstheme="majorBidi"/>
          <w:sz w:val="24"/>
          <w:szCs w:val="24"/>
        </w:rPr>
        <w:t>735</w:t>
      </w:r>
      <w:r w:rsidR="00085FD7" w:rsidRPr="00D87BBF">
        <w:rPr>
          <w:rFonts w:asciiTheme="majorBidi" w:hAnsiTheme="majorBidi" w:cstheme="majorBidi"/>
          <w:sz w:val="24"/>
          <w:szCs w:val="24"/>
        </w:rPr>
        <w:t xml:space="preserve">, </w:t>
      </w:r>
      <w:r w:rsidR="00790C13" w:rsidRPr="00D87BBF">
        <w:rPr>
          <w:rFonts w:asciiTheme="majorBidi" w:hAnsiTheme="majorBidi" w:cstheme="majorBidi"/>
          <w:sz w:val="24"/>
          <w:szCs w:val="24"/>
        </w:rPr>
        <w:t xml:space="preserve">busa rata-rata 3.644 </w:t>
      </w:r>
      <w:r w:rsidR="00790C13" w:rsidRPr="00D87BBF">
        <w:rPr>
          <w:rFonts w:asciiTheme="majorBidi" w:hAnsiTheme="majorBidi" w:cstheme="majorBidi"/>
          <w:sz w:val="24"/>
          <w:szCs w:val="24"/>
          <w:u w:val="single"/>
        </w:rPr>
        <w:t>+</w:t>
      </w:r>
      <w:r w:rsidR="00790C13" w:rsidRPr="00D87BBF">
        <w:rPr>
          <w:rFonts w:asciiTheme="majorBidi" w:hAnsiTheme="majorBidi" w:cstheme="majorBidi"/>
          <w:sz w:val="24"/>
          <w:szCs w:val="24"/>
        </w:rPr>
        <w:t xml:space="preserve"> 0.301</w:t>
      </w:r>
      <w:r w:rsidR="00BC2E7E" w:rsidRPr="00D87BBF">
        <w:rPr>
          <w:rFonts w:asciiTheme="majorBidi" w:hAnsiTheme="majorBidi" w:cstheme="majorBidi"/>
          <w:b/>
          <w:bCs/>
          <w:sz w:val="24"/>
          <w:szCs w:val="24"/>
        </w:rPr>
        <w:t xml:space="preserve"> </w:t>
      </w:r>
      <w:r w:rsidR="00BC2E7E" w:rsidRPr="00D87BBF">
        <w:rPr>
          <w:rFonts w:asciiTheme="majorBidi" w:hAnsiTheme="majorBidi" w:cstheme="majorBidi"/>
          <w:sz w:val="24"/>
          <w:szCs w:val="24"/>
        </w:rPr>
        <w:t>cm</w:t>
      </w:r>
      <w:r w:rsidR="00B907D0" w:rsidRPr="00D87BBF">
        <w:rPr>
          <w:rFonts w:asciiTheme="majorBidi" w:hAnsiTheme="majorBidi" w:cstheme="majorBidi"/>
          <w:sz w:val="24"/>
          <w:szCs w:val="24"/>
        </w:rPr>
        <w:t xml:space="preserve">, </w:t>
      </w:r>
      <w:r w:rsidR="00A75ED4" w:rsidRPr="00D87BBF">
        <w:rPr>
          <w:rFonts w:asciiTheme="majorBidi" w:hAnsiTheme="majorBidi" w:cstheme="majorBidi"/>
          <w:sz w:val="24"/>
          <w:szCs w:val="24"/>
        </w:rPr>
        <w:t xml:space="preserve">rata-rata aroma 4.150 </w:t>
      </w:r>
      <w:r w:rsidR="00A75ED4" w:rsidRPr="00D87BBF">
        <w:rPr>
          <w:rFonts w:asciiTheme="majorBidi" w:hAnsiTheme="majorBidi" w:cstheme="majorBidi"/>
          <w:sz w:val="24"/>
          <w:szCs w:val="24"/>
          <w:u w:val="single"/>
        </w:rPr>
        <w:t>+</w:t>
      </w:r>
      <w:r w:rsidR="00A75ED4" w:rsidRPr="00D87BBF">
        <w:rPr>
          <w:rFonts w:asciiTheme="majorBidi" w:hAnsiTheme="majorBidi" w:cstheme="majorBidi"/>
          <w:sz w:val="24"/>
          <w:szCs w:val="24"/>
        </w:rPr>
        <w:t xml:space="preserve"> 0.180, </w:t>
      </w:r>
      <w:r w:rsidR="00784189" w:rsidRPr="00D87BBF">
        <w:rPr>
          <w:rFonts w:asciiTheme="majorBidi" w:hAnsiTheme="majorBidi" w:cstheme="majorBidi"/>
          <w:sz w:val="24"/>
          <w:szCs w:val="24"/>
        </w:rPr>
        <w:t xml:space="preserve">rata-rata tekstur 3.600 </w:t>
      </w:r>
      <w:r w:rsidR="00784189" w:rsidRPr="00D87BBF">
        <w:rPr>
          <w:rFonts w:asciiTheme="majorBidi" w:hAnsiTheme="majorBidi" w:cstheme="majorBidi"/>
          <w:sz w:val="24"/>
          <w:szCs w:val="24"/>
          <w:u w:val="single"/>
        </w:rPr>
        <w:t>+</w:t>
      </w:r>
      <w:r w:rsidR="00784189" w:rsidRPr="00D87BBF">
        <w:rPr>
          <w:rFonts w:asciiTheme="majorBidi" w:hAnsiTheme="majorBidi" w:cstheme="majorBidi"/>
          <w:sz w:val="24"/>
          <w:szCs w:val="24"/>
        </w:rPr>
        <w:t xml:space="preserve"> 0.132</w:t>
      </w:r>
      <w:r w:rsidR="002C6739" w:rsidRPr="00D87BBF">
        <w:rPr>
          <w:rFonts w:asciiTheme="majorBidi" w:hAnsiTheme="majorBidi" w:cstheme="majorBidi"/>
          <w:sz w:val="24"/>
          <w:szCs w:val="24"/>
        </w:rPr>
        <w:t>,</w:t>
      </w:r>
      <w:r w:rsidR="009652A6" w:rsidRPr="00D87BBF">
        <w:rPr>
          <w:rFonts w:asciiTheme="majorBidi" w:hAnsiTheme="majorBidi" w:cstheme="majorBidi"/>
          <w:sz w:val="24"/>
          <w:szCs w:val="24"/>
        </w:rPr>
        <w:t xml:space="preserve"> dan</w:t>
      </w:r>
      <w:r w:rsidR="002C6739" w:rsidRPr="00D87BBF">
        <w:rPr>
          <w:rFonts w:asciiTheme="majorBidi" w:hAnsiTheme="majorBidi" w:cstheme="majorBidi"/>
          <w:sz w:val="24"/>
          <w:szCs w:val="24"/>
        </w:rPr>
        <w:t xml:space="preserve"> rata-rata warna 4.133 </w:t>
      </w:r>
      <w:r w:rsidR="002C6739" w:rsidRPr="00D87BBF">
        <w:rPr>
          <w:rFonts w:asciiTheme="majorBidi" w:hAnsiTheme="majorBidi" w:cstheme="majorBidi"/>
          <w:sz w:val="24"/>
          <w:szCs w:val="24"/>
          <w:u w:val="single"/>
        </w:rPr>
        <w:t>+</w:t>
      </w:r>
      <w:r w:rsidR="002C6739" w:rsidRPr="00D87BBF">
        <w:rPr>
          <w:rFonts w:asciiTheme="majorBidi" w:hAnsiTheme="majorBidi" w:cstheme="majorBidi"/>
          <w:sz w:val="24"/>
          <w:szCs w:val="24"/>
        </w:rPr>
        <w:t xml:space="preserve"> 0.029</w:t>
      </w:r>
      <w:r w:rsidR="009652A6" w:rsidRPr="00D87BBF">
        <w:rPr>
          <w:rFonts w:asciiTheme="majorBidi" w:hAnsiTheme="majorBidi" w:cstheme="majorBidi"/>
          <w:sz w:val="24"/>
          <w:szCs w:val="24"/>
        </w:rPr>
        <w:t xml:space="preserve"> </w:t>
      </w:r>
      <w:r w:rsidR="00784189" w:rsidRPr="00D87BBF">
        <w:rPr>
          <w:rFonts w:asciiTheme="majorBidi" w:hAnsiTheme="majorBidi" w:cstheme="majorBidi"/>
          <w:sz w:val="24"/>
          <w:szCs w:val="24"/>
        </w:rPr>
        <w:t xml:space="preserve"> </w:t>
      </w:r>
      <w:r w:rsidR="00D87BBF" w:rsidRPr="00D87BBF">
        <w:rPr>
          <w:rFonts w:asciiTheme="majorBidi" w:hAnsiTheme="majorBidi" w:cstheme="majorBidi"/>
          <w:sz w:val="24"/>
          <w:szCs w:val="24"/>
        </w:rPr>
        <w:t xml:space="preserve">serta, rata-rata kekesatan 3.500 </w:t>
      </w:r>
      <w:r w:rsidR="00D87BBF" w:rsidRPr="00D87BBF">
        <w:rPr>
          <w:rFonts w:asciiTheme="majorBidi" w:hAnsiTheme="majorBidi" w:cstheme="majorBidi"/>
          <w:sz w:val="24"/>
          <w:szCs w:val="24"/>
          <w:u w:val="single"/>
        </w:rPr>
        <w:t>+</w:t>
      </w:r>
      <w:r w:rsidR="00D87BBF" w:rsidRPr="00D87BBF">
        <w:rPr>
          <w:rFonts w:asciiTheme="majorBidi" w:hAnsiTheme="majorBidi" w:cstheme="majorBidi"/>
          <w:sz w:val="24"/>
          <w:szCs w:val="24"/>
        </w:rPr>
        <w:t xml:space="preserve"> 0.180.</w:t>
      </w:r>
    </w:p>
    <w:p w:rsidR="003777D9" w:rsidRPr="00790C13" w:rsidRDefault="003777D9" w:rsidP="00FE03F4">
      <w:pPr>
        <w:spacing w:after="0" w:line="240" w:lineRule="auto"/>
        <w:jc w:val="both"/>
        <w:rPr>
          <w:rFonts w:asciiTheme="majorBidi" w:hAnsiTheme="majorBidi" w:cstheme="majorBidi"/>
          <w:b/>
          <w:bCs/>
          <w:sz w:val="24"/>
          <w:szCs w:val="24"/>
        </w:rPr>
      </w:pPr>
    </w:p>
    <w:p w:rsidR="003777D9" w:rsidRPr="003777D9" w:rsidRDefault="003777D9" w:rsidP="00FE03F4">
      <w:pPr>
        <w:widowControl w:val="0"/>
        <w:autoSpaceDE w:val="0"/>
        <w:autoSpaceDN w:val="0"/>
        <w:adjustRightInd w:val="0"/>
        <w:jc w:val="both"/>
        <w:rPr>
          <w:rFonts w:asciiTheme="majorBidi" w:hAnsiTheme="majorBidi" w:cstheme="majorBidi"/>
          <w:b/>
          <w:bCs/>
          <w:sz w:val="24"/>
          <w:szCs w:val="24"/>
        </w:rPr>
      </w:pPr>
      <w:r w:rsidRPr="003777D9">
        <w:rPr>
          <w:rFonts w:asciiTheme="majorBidi" w:hAnsiTheme="majorBidi" w:cstheme="majorBidi"/>
          <w:b/>
          <w:bCs/>
          <w:sz w:val="24"/>
          <w:szCs w:val="24"/>
        </w:rPr>
        <w:t>DAFTAR PUSTAKA</w:t>
      </w:r>
    </w:p>
    <w:p w:rsidR="00200236" w:rsidRPr="00200236" w:rsidRDefault="003777D9"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777D9">
        <w:rPr>
          <w:rFonts w:asciiTheme="majorBidi" w:hAnsiTheme="majorBidi" w:cstheme="majorBidi"/>
          <w:b/>
          <w:bCs/>
          <w:sz w:val="24"/>
          <w:szCs w:val="24"/>
        </w:rPr>
        <w:fldChar w:fldCharType="begin" w:fldLock="1"/>
      </w:r>
      <w:r w:rsidRPr="003777D9">
        <w:rPr>
          <w:rFonts w:asciiTheme="majorBidi" w:hAnsiTheme="majorBidi" w:cstheme="majorBidi"/>
          <w:b/>
          <w:bCs/>
          <w:sz w:val="24"/>
          <w:szCs w:val="24"/>
        </w:rPr>
        <w:instrText xml:space="preserve">ADDIN Mendeley Bibliography CSL_BIBLIOGRAPHY </w:instrText>
      </w:r>
      <w:r w:rsidRPr="003777D9">
        <w:rPr>
          <w:rFonts w:asciiTheme="majorBidi" w:hAnsiTheme="majorBidi" w:cstheme="majorBidi"/>
          <w:b/>
          <w:bCs/>
          <w:sz w:val="24"/>
          <w:szCs w:val="24"/>
        </w:rPr>
        <w:fldChar w:fldCharType="separate"/>
      </w:r>
      <w:r w:rsidR="00200236" w:rsidRPr="00200236">
        <w:rPr>
          <w:rFonts w:ascii="Times New Roman" w:hAnsi="Times New Roman" w:cs="Times New Roman"/>
          <w:noProof/>
          <w:sz w:val="24"/>
          <w:szCs w:val="24"/>
        </w:rPr>
        <w:t xml:space="preserve">Adrin, P., Dewi, R., Ginting, Z., Saponifikasi, R., &amp; Organik, S. B. (2022). </w:t>
      </w:r>
      <w:r w:rsidR="00200236" w:rsidRPr="007F595F">
        <w:rPr>
          <w:rFonts w:ascii="Times New Roman" w:hAnsi="Times New Roman" w:cs="Times New Roman"/>
          <w:iCs/>
          <w:noProof/>
          <w:sz w:val="24"/>
          <w:szCs w:val="24"/>
        </w:rPr>
        <w:t>P</w:t>
      </w:r>
      <w:r w:rsidR="007F595F" w:rsidRPr="007F595F">
        <w:rPr>
          <w:rFonts w:ascii="Times New Roman" w:hAnsi="Times New Roman" w:cs="Times New Roman"/>
          <w:iCs/>
          <w:noProof/>
          <w:sz w:val="24"/>
          <w:szCs w:val="24"/>
        </w:rPr>
        <w:t>emanfaatan</w:t>
      </w:r>
      <w:r w:rsidR="00200236" w:rsidRPr="007F595F">
        <w:rPr>
          <w:rFonts w:ascii="Times New Roman" w:hAnsi="Times New Roman" w:cs="Times New Roman"/>
          <w:iCs/>
          <w:noProof/>
          <w:sz w:val="24"/>
          <w:szCs w:val="24"/>
        </w:rPr>
        <w:t xml:space="preserve"> A</w:t>
      </w:r>
      <w:r w:rsidR="007F595F" w:rsidRPr="007F595F">
        <w:rPr>
          <w:rFonts w:ascii="Times New Roman" w:hAnsi="Times New Roman" w:cs="Times New Roman"/>
          <w:iCs/>
          <w:noProof/>
          <w:sz w:val="24"/>
          <w:szCs w:val="24"/>
        </w:rPr>
        <w:t>mpas</w:t>
      </w:r>
      <w:r w:rsidR="00200236" w:rsidRPr="007F595F">
        <w:rPr>
          <w:rFonts w:ascii="Times New Roman" w:hAnsi="Times New Roman" w:cs="Times New Roman"/>
          <w:iCs/>
          <w:noProof/>
          <w:sz w:val="24"/>
          <w:szCs w:val="24"/>
        </w:rPr>
        <w:t xml:space="preserve"> B</w:t>
      </w:r>
      <w:r w:rsidR="007F595F" w:rsidRPr="007F595F">
        <w:rPr>
          <w:rFonts w:ascii="Times New Roman" w:hAnsi="Times New Roman" w:cs="Times New Roman"/>
          <w:iCs/>
          <w:noProof/>
          <w:sz w:val="24"/>
          <w:szCs w:val="24"/>
        </w:rPr>
        <w:t>bubuk</w:t>
      </w:r>
      <w:r w:rsidR="00200236" w:rsidRPr="007F595F">
        <w:rPr>
          <w:rFonts w:ascii="Times New Roman" w:hAnsi="Times New Roman" w:cs="Times New Roman"/>
          <w:iCs/>
          <w:noProof/>
          <w:sz w:val="24"/>
          <w:szCs w:val="24"/>
        </w:rPr>
        <w:t xml:space="preserve"> K</w:t>
      </w:r>
      <w:r w:rsidR="007F595F" w:rsidRPr="007F595F">
        <w:rPr>
          <w:rFonts w:ascii="Times New Roman" w:hAnsi="Times New Roman" w:cs="Times New Roman"/>
          <w:iCs/>
          <w:noProof/>
          <w:sz w:val="24"/>
          <w:szCs w:val="24"/>
        </w:rPr>
        <w:t>opi</w:t>
      </w:r>
      <w:r w:rsidR="00200236" w:rsidRPr="007F595F">
        <w:rPr>
          <w:rFonts w:ascii="Times New Roman" w:hAnsi="Times New Roman" w:cs="Times New Roman"/>
          <w:iCs/>
          <w:noProof/>
          <w:sz w:val="24"/>
          <w:szCs w:val="24"/>
        </w:rPr>
        <w:t xml:space="preserve"> S</w:t>
      </w:r>
      <w:r w:rsidR="007F595F" w:rsidRPr="007F595F">
        <w:rPr>
          <w:rFonts w:ascii="Times New Roman" w:hAnsi="Times New Roman" w:cs="Times New Roman"/>
          <w:iCs/>
          <w:noProof/>
          <w:sz w:val="24"/>
          <w:szCs w:val="24"/>
        </w:rPr>
        <w:t>ebagai</w:t>
      </w:r>
      <w:r w:rsidR="00200236" w:rsidRPr="007F595F">
        <w:rPr>
          <w:rFonts w:ascii="Times New Roman" w:hAnsi="Times New Roman" w:cs="Times New Roman"/>
          <w:iCs/>
          <w:noProof/>
          <w:sz w:val="24"/>
          <w:szCs w:val="24"/>
        </w:rPr>
        <w:t xml:space="preserve"> S</w:t>
      </w:r>
      <w:r w:rsidR="007F595F" w:rsidRPr="007F595F">
        <w:rPr>
          <w:rFonts w:ascii="Times New Roman" w:hAnsi="Times New Roman" w:cs="Times New Roman"/>
          <w:iCs/>
          <w:noProof/>
          <w:sz w:val="24"/>
          <w:szCs w:val="24"/>
        </w:rPr>
        <w:t>crub</w:t>
      </w:r>
      <w:r w:rsidR="00200236" w:rsidRPr="007F595F">
        <w:rPr>
          <w:rFonts w:ascii="Times New Roman" w:hAnsi="Times New Roman" w:cs="Times New Roman"/>
          <w:iCs/>
          <w:noProof/>
          <w:sz w:val="24"/>
          <w:szCs w:val="24"/>
        </w:rPr>
        <w:t xml:space="preserve"> A</w:t>
      </w:r>
      <w:r w:rsidR="007F595F" w:rsidRPr="007F595F">
        <w:rPr>
          <w:rFonts w:ascii="Times New Roman" w:hAnsi="Times New Roman" w:cs="Times New Roman"/>
          <w:iCs/>
          <w:noProof/>
          <w:sz w:val="24"/>
          <w:szCs w:val="24"/>
        </w:rPr>
        <w:t>lami</w:t>
      </w:r>
      <w:r w:rsidR="00200236" w:rsidRPr="007F595F">
        <w:rPr>
          <w:rFonts w:ascii="Times New Roman" w:hAnsi="Times New Roman" w:cs="Times New Roman"/>
          <w:iCs/>
          <w:noProof/>
          <w:sz w:val="24"/>
          <w:szCs w:val="24"/>
        </w:rPr>
        <w:t xml:space="preserve"> </w:t>
      </w:r>
      <w:r w:rsidR="007F595F" w:rsidRPr="007F595F">
        <w:rPr>
          <w:rFonts w:ascii="Times New Roman" w:hAnsi="Times New Roman" w:cs="Times New Roman"/>
          <w:iCs/>
          <w:noProof/>
          <w:sz w:val="24"/>
          <w:szCs w:val="24"/>
        </w:rPr>
        <w:t>dalam</w:t>
      </w:r>
      <w:r w:rsidR="00200236" w:rsidRPr="007F595F">
        <w:rPr>
          <w:rFonts w:ascii="Times New Roman" w:hAnsi="Times New Roman" w:cs="Times New Roman"/>
          <w:iCs/>
          <w:noProof/>
          <w:sz w:val="24"/>
          <w:szCs w:val="24"/>
        </w:rPr>
        <w:t xml:space="preserve"> P</w:t>
      </w:r>
      <w:r w:rsidR="007F595F" w:rsidRPr="007F595F">
        <w:rPr>
          <w:rFonts w:ascii="Times New Roman" w:hAnsi="Times New Roman" w:cs="Times New Roman"/>
          <w:iCs/>
          <w:noProof/>
          <w:sz w:val="24"/>
          <w:szCs w:val="24"/>
        </w:rPr>
        <w:t>embuatan</w:t>
      </w:r>
      <w:r w:rsidR="00200236" w:rsidRPr="007F595F">
        <w:rPr>
          <w:rFonts w:ascii="Times New Roman" w:hAnsi="Times New Roman" w:cs="Times New Roman"/>
          <w:iCs/>
          <w:noProof/>
          <w:sz w:val="24"/>
          <w:szCs w:val="24"/>
        </w:rPr>
        <w:t xml:space="preserve"> S</w:t>
      </w:r>
      <w:r w:rsidR="007F595F" w:rsidRPr="007F595F">
        <w:rPr>
          <w:rFonts w:ascii="Times New Roman" w:hAnsi="Times New Roman" w:cs="Times New Roman"/>
          <w:iCs/>
          <w:noProof/>
          <w:sz w:val="24"/>
          <w:szCs w:val="24"/>
        </w:rPr>
        <w:t>abun</w:t>
      </w:r>
      <w:r w:rsidR="00200236" w:rsidRPr="007F595F">
        <w:rPr>
          <w:rFonts w:ascii="Times New Roman" w:hAnsi="Times New Roman" w:cs="Times New Roman"/>
          <w:iCs/>
          <w:noProof/>
          <w:sz w:val="24"/>
          <w:szCs w:val="24"/>
        </w:rPr>
        <w:t xml:space="preserve"> B</w:t>
      </w:r>
      <w:r w:rsidR="007F595F" w:rsidRPr="007F595F">
        <w:rPr>
          <w:rFonts w:ascii="Times New Roman" w:hAnsi="Times New Roman" w:cs="Times New Roman"/>
          <w:iCs/>
          <w:noProof/>
          <w:sz w:val="24"/>
          <w:szCs w:val="24"/>
        </w:rPr>
        <w:t>atang</w:t>
      </w:r>
      <w:r w:rsidR="00200236" w:rsidRPr="007F595F">
        <w:rPr>
          <w:rFonts w:ascii="Times New Roman" w:hAnsi="Times New Roman" w:cs="Times New Roman"/>
          <w:iCs/>
          <w:noProof/>
          <w:sz w:val="24"/>
          <w:szCs w:val="24"/>
        </w:rPr>
        <w:t xml:space="preserve"> O</w:t>
      </w:r>
      <w:r w:rsidR="007F595F" w:rsidRPr="007F595F">
        <w:rPr>
          <w:rFonts w:ascii="Times New Roman" w:hAnsi="Times New Roman" w:cs="Times New Roman"/>
          <w:iCs/>
          <w:noProof/>
          <w:sz w:val="24"/>
          <w:szCs w:val="24"/>
        </w:rPr>
        <w:t>rganik</w:t>
      </w:r>
      <w:r w:rsidR="00200236" w:rsidRPr="007F595F">
        <w:rPr>
          <w:rFonts w:ascii="Times New Roman" w:hAnsi="Times New Roman" w:cs="Times New Roman"/>
          <w:noProof/>
          <w:sz w:val="24"/>
          <w:szCs w:val="24"/>
        </w:rPr>
        <w:t xml:space="preserve">. </w:t>
      </w:r>
      <w:r w:rsidR="00200236" w:rsidRPr="00200236">
        <w:rPr>
          <w:rFonts w:ascii="Times New Roman" w:hAnsi="Times New Roman" w:cs="Times New Roman"/>
          <w:i/>
          <w:iCs/>
          <w:noProof/>
          <w:sz w:val="24"/>
          <w:szCs w:val="24"/>
        </w:rPr>
        <w:t>5</w:t>
      </w:r>
      <w:r w:rsidR="007F595F">
        <w:rPr>
          <w:rFonts w:ascii="Times New Roman" w:hAnsi="Times New Roman" w:cs="Times New Roman"/>
          <w:i/>
          <w:iCs/>
          <w:noProof/>
          <w:sz w:val="24"/>
          <w:szCs w:val="24"/>
        </w:rPr>
        <w:t xml:space="preserve"> </w:t>
      </w:r>
      <w:r w:rsidR="00200236" w:rsidRPr="00200236">
        <w:rPr>
          <w:rFonts w:ascii="Times New Roman" w:hAnsi="Times New Roman" w:cs="Times New Roman"/>
          <w:noProof/>
          <w:sz w:val="24"/>
          <w:szCs w:val="24"/>
        </w:rPr>
        <w:t>(Desember), 1–13.</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 xml:space="preserve">Irawan, C., Wulansari, P. D., &amp; Rahayu, N. (2022). Pembuatan Sabun Padat Dari Bahan Dasar Susu Sapi Dan Susu Kambing Ditinjau Dari Uji Organoleptik Manufacture Of Solid Soap From Cow’s Milk And Goat’s Milk Basic Ingredients From Organoleptic Tests. </w:t>
      </w:r>
      <w:r w:rsidRPr="00200236">
        <w:rPr>
          <w:rFonts w:ascii="Times New Roman" w:hAnsi="Times New Roman" w:cs="Times New Roman"/>
          <w:i/>
          <w:iCs/>
          <w:noProof/>
          <w:sz w:val="24"/>
          <w:szCs w:val="24"/>
        </w:rPr>
        <w:t>Tropical Livestock Science Journal</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1</w:t>
      </w:r>
      <w:r w:rsidRPr="00200236">
        <w:rPr>
          <w:rFonts w:ascii="Times New Roman" w:hAnsi="Times New Roman" w:cs="Times New Roman"/>
          <w:noProof/>
          <w:sz w:val="24"/>
          <w:szCs w:val="24"/>
        </w:rPr>
        <w:t>, 19–25.</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 xml:space="preserve">Isa, M., Jurnal, K., &amp; Hukum, I. (2020). Isa, Muhammad, Kanun Jurnal, and Ilmu Hukum. “Telp. (0651) 7553494” 22, no. 1 (2020): 73–88. </w:t>
      </w:r>
      <w:r w:rsidRPr="00200236">
        <w:rPr>
          <w:rFonts w:ascii="Times New Roman" w:hAnsi="Times New Roman" w:cs="Times New Roman"/>
          <w:i/>
          <w:iCs/>
          <w:noProof/>
          <w:sz w:val="24"/>
          <w:szCs w:val="24"/>
        </w:rPr>
        <w:t>Kanun Jurnal Ilmu Hukum</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22</w:t>
      </w:r>
      <w:r w:rsidRPr="00200236">
        <w:rPr>
          <w:rFonts w:ascii="Times New Roman" w:hAnsi="Times New Roman" w:cs="Times New Roman"/>
          <w:noProof/>
          <w:sz w:val="24"/>
          <w:szCs w:val="24"/>
        </w:rPr>
        <w:t>(1), 73–88. https://doi.org/10.24815/kanun.v22i1.11862 ABSTRAK</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Jalaluddin, J., Aji, A., &amp; Nuriani, S. (2019). Pemanfaatan Minyak Sereh (</w:t>
      </w:r>
      <w:r w:rsidRPr="007F595F">
        <w:rPr>
          <w:rFonts w:ascii="Times New Roman" w:hAnsi="Times New Roman" w:cs="Times New Roman"/>
          <w:i/>
          <w:noProof/>
          <w:sz w:val="24"/>
          <w:szCs w:val="24"/>
        </w:rPr>
        <w:t>Cymbopogon nardus L</w:t>
      </w:r>
      <w:r w:rsidRPr="00200236">
        <w:rPr>
          <w:rFonts w:ascii="Times New Roman" w:hAnsi="Times New Roman" w:cs="Times New Roman"/>
          <w:noProof/>
          <w:sz w:val="24"/>
          <w:szCs w:val="24"/>
        </w:rPr>
        <w:t xml:space="preserve">) sebagai Antioksidan pada Sabun Mandi Padat. </w:t>
      </w:r>
      <w:r w:rsidRPr="00200236">
        <w:rPr>
          <w:rFonts w:ascii="Times New Roman" w:hAnsi="Times New Roman" w:cs="Times New Roman"/>
          <w:i/>
          <w:iCs/>
          <w:noProof/>
          <w:sz w:val="24"/>
          <w:szCs w:val="24"/>
        </w:rPr>
        <w:t>Jurnal Teknologi Kimia Unimal</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7</w:t>
      </w:r>
      <w:r w:rsidRPr="00200236">
        <w:rPr>
          <w:rFonts w:ascii="Times New Roman" w:hAnsi="Times New Roman" w:cs="Times New Roman"/>
          <w:noProof/>
          <w:sz w:val="24"/>
          <w:szCs w:val="24"/>
        </w:rPr>
        <w:t>(1), 52. https://doi.org/10.29103/jtku.v7i1.1170</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 xml:space="preserve">Marjanah, Wahyuni, A., &amp; Fadhelina, N. (2023). Pelatihan Pembuatan Sabun Kertas (Paper Soap) dengan Bahan Ekstrak Kopi sebagai Kewirusahaan Kreativitas Masyarakat Kota Langsa. </w:t>
      </w:r>
      <w:r w:rsidRPr="00200236">
        <w:rPr>
          <w:rFonts w:ascii="Times New Roman" w:hAnsi="Times New Roman" w:cs="Times New Roman"/>
          <w:i/>
          <w:iCs/>
          <w:noProof/>
          <w:sz w:val="24"/>
          <w:szCs w:val="24"/>
        </w:rPr>
        <w:t>ABDIMAS EKODIKSOSIORA: Jurnal Pengabdian Kepada Masyarakat Ekonomi, Pendidikan, Dan Sosial Humaniora (e-ISSN: 2809-3917)</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3</w:t>
      </w:r>
      <w:r w:rsidRPr="00200236">
        <w:rPr>
          <w:rFonts w:ascii="Times New Roman" w:hAnsi="Times New Roman" w:cs="Times New Roman"/>
          <w:noProof/>
          <w:sz w:val="24"/>
          <w:szCs w:val="24"/>
        </w:rPr>
        <w:t>(1), 12–21. https://doi.org/10.37859/abdimasekodiksosiora.v3i1.4727</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Pratiwi, L., Apridamayanti, P., &amp; Sari, R. (2023). Pengolahan Ampas Kopi Arabika (</w:t>
      </w:r>
      <w:r w:rsidRPr="007F595F">
        <w:rPr>
          <w:rFonts w:ascii="Times New Roman" w:hAnsi="Times New Roman" w:cs="Times New Roman"/>
          <w:i/>
          <w:noProof/>
          <w:sz w:val="24"/>
          <w:szCs w:val="24"/>
        </w:rPr>
        <w:t>Coffea arabica L</w:t>
      </w:r>
      <w:r w:rsidRPr="00200236">
        <w:rPr>
          <w:rFonts w:ascii="Times New Roman" w:hAnsi="Times New Roman" w:cs="Times New Roman"/>
          <w:noProof/>
          <w:sz w:val="24"/>
          <w:szCs w:val="24"/>
        </w:rPr>
        <w:t xml:space="preserve">.) menjadi Masker Face Pack Powder di Desa Punggur Besar, Kuburaya. </w:t>
      </w:r>
      <w:r w:rsidRPr="00200236">
        <w:rPr>
          <w:rFonts w:ascii="Times New Roman" w:hAnsi="Times New Roman" w:cs="Times New Roman"/>
          <w:i/>
          <w:iCs/>
          <w:noProof/>
          <w:sz w:val="24"/>
          <w:szCs w:val="24"/>
        </w:rPr>
        <w:t>PengabdianMu: Jurnal Ilmiah Pengabdian Kepada Masyarakat</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8</w:t>
      </w:r>
      <w:r w:rsidRPr="00200236">
        <w:rPr>
          <w:rFonts w:ascii="Times New Roman" w:hAnsi="Times New Roman" w:cs="Times New Roman"/>
          <w:noProof/>
          <w:sz w:val="24"/>
          <w:szCs w:val="24"/>
        </w:rPr>
        <w:t>(2), 271–277. https://doi.org/10.33084/pengabdianmu.v8i2.4230</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 xml:space="preserve">Purbawati, M., &amp; A, F. K. A. (2021). </w:t>
      </w:r>
      <w:r w:rsidRPr="007F595F">
        <w:rPr>
          <w:rFonts w:ascii="Times New Roman" w:hAnsi="Times New Roman" w:cs="Times New Roman"/>
          <w:iCs/>
          <w:noProof/>
          <w:sz w:val="24"/>
          <w:szCs w:val="24"/>
        </w:rPr>
        <w:t>P</w:t>
      </w:r>
      <w:r w:rsidR="007F595F" w:rsidRPr="007F595F">
        <w:rPr>
          <w:rFonts w:ascii="Times New Roman" w:hAnsi="Times New Roman" w:cs="Times New Roman"/>
          <w:iCs/>
          <w:noProof/>
          <w:sz w:val="24"/>
          <w:szCs w:val="24"/>
        </w:rPr>
        <w:t>engaruh Paparan</w:t>
      </w:r>
      <w:r w:rsidRPr="007F595F">
        <w:rPr>
          <w:rFonts w:ascii="Times New Roman" w:hAnsi="Times New Roman" w:cs="Times New Roman"/>
          <w:iCs/>
          <w:noProof/>
          <w:sz w:val="24"/>
          <w:szCs w:val="24"/>
        </w:rPr>
        <w:t xml:space="preserve"> M</w:t>
      </w:r>
      <w:r w:rsidR="007F595F">
        <w:rPr>
          <w:rFonts w:ascii="Times New Roman" w:hAnsi="Times New Roman" w:cs="Times New Roman"/>
          <w:iCs/>
          <w:noProof/>
          <w:sz w:val="24"/>
          <w:szCs w:val="24"/>
        </w:rPr>
        <w:t>edan</w:t>
      </w:r>
      <w:r w:rsidRPr="007F595F">
        <w:rPr>
          <w:rFonts w:ascii="Times New Roman" w:hAnsi="Times New Roman" w:cs="Times New Roman"/>
          <w:iCs/>
          <w:noProof/>
          <w:sz w:val="24"/>
          <w:szCs w:val="24"/>
        </w:rPr>
        <w:t xml:space="preserve"> M</w:t>
      </w:r>
      <w:r w:rsidR="007F595F">
        <w:rPr>
          <w:rFonts w:ascii="Times New Roman" w:hAnsi="Times New Roman" w:cs="Times New Roman"/>
          <w:iCs/>
          <w:noProof/>
          <w:sz w:val="24"/>
          <w:szCs w:val="24"/>
        </w:rPr>
        <w:t>agnet</w:t>
      </w:r>
      <w:r w:rsidRPr="007F595F">
        <w:rPr>
          <w:rFonts w:ascii="Times New Roman" w:hAnsi="Times New Roman" w:cs="Times New Roman"/>
          <w:iCs/>
          <w:noProof/>
          <w:sz w:val="24"/>
          <w:szCs w:val="24"/>
        </w:rPr>
        <w:t xml:space="preserve"> </w:t>
      </w:r>
      <w:r w:rsidRPr="007F595F">
        <w:rPr>
          <w:rFonts w:ascii="Times New Roman" w:hAnsi="Times New Roman" w:cs="Times New Roman"/>
          <w:i/>
          <w:iCs/>
          <w:noProof/>
          <w:sz w:val="24"/>
          <w:szCs w:val="24"/>
        </w:rPr>
        <w:t>E</w:t>
      </w:r>
      <w:r w:rsidR="007F595F" w:rsidRPr="007F595F">
        <w:rPr>
          <w:rFonts w:ascii="Times New Roman" w:hAnsi="Times New Roman" w:cs="Times New Roman"/>
          <w:i/>
          <w:iCs/>
          <w:noProof/>
          <w:sz w:val="24"/>
          <w:szCs w:val="24"/>
        </w:rPr>
        <w:t>xtremely</w:t>
      </w:r>
      <w:r w:rsidRPr="007F595F">
        <w:rPr>
          <w:rFonts w:ascii="Times New Roman" w:hAnsi="Times New Roman" w:cs="Times New Roman"/>
          <w:i/>
          <w:iCs/>
          <w:noProof/>
          <w:sz w:val="24"/>
          <w:szCs w:val="24"/>
        </w:rPr>
        <w:t xml:space="preserve"> L</w:t>
      </w:r>
      <w:r w:rsidR="007F595F" w:rsidRPr="007F595F">
        <w:rPr>
          <w:rFonts w:ascii="Times New Roman" w:hAnsi="Times New Roman" w:cs="Times New Roman"/>
          <w:i/>
          <w:iCs/>
          <w:noProof/>
          <w:sz w:val="24"/>
          <w:szCs w:val="24"/>
        </w:rPr>
        <w:t>ow</w:t>
      </w:r>
      <w:r w:rsidRPr="007F595F">
        <w:rPr>
          <w:rFonts w:ascii="Times New Roman" w:hAnsi="Times New Roman" w:cs="Times New Roman"/>
          <w:i/>
          <w:iCs/>
          <w:noProof/>
          <w:sz w:val="24"/>
          <w:szCs w:val="24"/>
        </w:rPr>
        <w:t xml:space="preserve"> F</w:t>
      </w:r>
      <w:r w:rsidR="007F595F" w:rsidRPr="007F595F">
        <w:rPr>
          <w:rFonts w:ascii="Times New Roman" w:hAnsi="Times New Roman" w:cs="Times New Roman"/>
          <w:i/>
          <w:iCs/>
          <w:noProof/>
          <w:sz w:val="24"/>
          <w:szCs w:val="24"/>
        </w:rPr>
        <w:t>requency</w:t>
      </w:r>
      <w:r w:rsidRPr="007F595F">
        <w:rPr>
          <w:rFonts w:ascii="Times New Roman" w:hAnsi="Times New Roman" w:cs="Times New Roman"/>
          <w:iCs/>
          <w:noProof/>
          <w:sz w:val="24"/>
          <w:szCs w:val="24"/>
        </w:rPr>
        <w:t xml:space="preserve"> (</w:t>
      </w:r>
      <w:r w:rsidRPr="007F595F">
        <w:rPr>
          <w:rFonts w:ascii="Times New Roman" w:hAnsi="Times New Roman" w:cs="Times New Roman"/>
          <w:i/>
          <w:iCs/>
          <w:noProof/>
          <w:sz w:val="24"/>
          <w:szCs w:val="24"/>
        </w:rPr>
        <w:t>ELF</w:t>
      </w:r>
      <w:r w:rsidR="007F595F">
        <w:rPr>
          <w:rFonts w:ascii="Times New Roman" w:hAnsi="Times New Roman" w:cs="Times New Roman"/>
          <w:iCs/>
          <w:noProof/>
          <w:sz w:val="24"/>
          <w:szCs w:val="24"/>
        </w:rPr>
        <w:t>) terhadap</w:t>
      </w:r>
      <w:r w:rsidRPr="007F595F">
        <w:rPr>
          <w:rFonts w:ascii="Times New Roman" w:hAnsi="Times New Roman" w:cs="Times New Roman"/>
          <w:iCs/>
          <w:noProof/>
          <w:sz w:val="24"/>
          <w:szCs w:val="24"/>
        </w:rPr>
        <w:t xml:space="preserve"> P</w:t>
      </w:r>
      <w:r w:rsidR="007F595F">
        <w:rPr>
          <w:rFonts w:ascii="Times New Roman" w:hAnsi="Times New Roman" w:cs="Times New Roman"/>
          <w:iCs/>
          <w:noProof/>
          <w:sz w:val="24"/>
          <w:szCs w:val="24"/>
        </w:rPr>
        <w:t>erubahan</w:t>
      </w:r>
      <w:r w:rsidRPr="007F595F">
        <w:rPr>
          <w:rFonts w:ascii="Times New Roman" w:hAnsi="Times New Roman" w:cs="Times New Roman"/>
          <w:iCs/>
          <w:noProof/>
          <w:sz w:val="24"/>
          <w:szCs w:val="24"/>
        </w:rPr>
        <w:t xml:space="preserve"> pH </w:t>
      </w:r>
      <w:r w:rsidR="007F595F">
        <w:rPr>
          <w:rFonts w:ascii="Times New Roman" w:hAnsi="Times New Roman" w:cs="Times New Roman"/>
          <w:iCs/>
          <w:noProof/>
          <w:sz w:val="24"/>
          <w:szCs w:val="24"/>
        </w:rPr>
        <w:t>pada</w:t>
      </w:r>
      <w:r w:rsidRPr="007F595F">
        <w:rPr>
          <w:rFonts w:ascii="Times New Roman" w:hAnsi="Times New Roman" w:cs="Times New Roman"/>
          <w:iCs/>
          <w:noProof/>
          <w:sz w:val="24"/>
          <w:szCs w:val="24"/>
        </w:rPr>
        <w:t xml:space="preserve"> P</w:t>
      </w:r>
      <w:r w:rsidR="007F595F">
        <w:rPr>
          <w:rFonts w:ascii="Times New Roman" w:hAnsi="Times New Roman" w:cs="Times New Roman"/>
          <w:iCs/>
          <w:noProof/>
          <w:sz w:val="24"/>
          <w:szCs w:val="24"/>
        </w:rPr>
        <w:t>roses</w:t>
      </w:r>
      <w:r w:rsidRPr="007F595F">
        <w:rPr>
          <w:rFonts w:ascii="Times New Roman" w:hAnsi="Times New Roman" w:cs="Times New Roman"/>
          <w:iCs/>
          <w:noProof/>
          <w:sz w:val="24"/>
          <w:szCs w:val="24"/>
        </w:rPr>
        <w:t xml:space="preserve"> F</w:t>
      </w:r>
      <w:r w:rsidR="007F595F">
        <w:rPr>
          <w:rFonts w:ascii="Times New Roman" w:hAnsi="Times New Roman" w:cs="Times New Roman"/>
          <w:iCs/>
          <w:noProof/>
          <w:sz w:val="24"/>
          <w:szCs w:val="24"/>
        </w:rPr>
        <w:t>ermentasi</w:t>
      </w:r>
      <w:r w:rsidRPr="007F595F">
        <w:rPr>
          <w:rFonts w:ascii="Times New Roman" w:hAnsi="Times New Roman" w:cs="Times New Roman"/>
          <w:iCs/>
          <w:noProof/>
          <w:sz w:val="24"/>
          <w:szCs w:val="24"/>
        </w:rPr>
        <w:t xml:space="preserve"> B</w:t>
      </w:r>
      <w:r w:rsidR="007F595F">
        <w:rPr>
          <w:rFonts w:ascii="Times New Roman" w:hAnsi="Times New Roman" w:cs="Times New Roman"/>
          <w:iCs/>
          <w:noProof/>
          <w:sz w:val="24"/>
          <w:szCs w:val="24"/>
        </w:rPr>
        <w:t>iji</w:t>
      </w:r>
      <w:r w:rsidRPr="007F595F">
        <w:rPr>
          <w:rFonts w:ascii="Times New Roman" w:hAnsi="Times New Roman" w:cs="Times New Roman"/>
          <w:iCs/>
          <w:noProof/>
          <w:sz w:val="24"/>
          <w:szCs w:val="24"/>
        </w:rPr>
        <w:t xml:space="preserve"> K</w:t>
      </w:r>
      <w:r w:rsidR="007F595F">
        <w:rPr>
          <w:rFonts w:ascii="Times New Roman" w:hAnsi="Times New Roman" w:cs="Times New Roman"/>
          <w:iCs/>
          <w:noProof/>
          <w:sz w:val="24"/>
          <w:szCs w:val="24"/>
        </w:rPr>
        <w:t>opi</w:t>
      </w:r>
      <w:r w:rsidRPr="007F595F">
        <w:rPr>
          <w:rFonts w:ascii="Times New Roman" w:hAnsi="Times New Roman" w:cs="Times New Roman"/>
          <w:iCs/>
          <w:noProof/>
          <w:sz w:val="24"/>
          <w:szCs w:val="24"/>
        </w:rPr>
        <w:t xml:space="preserve"> L</w:t>
      </w:r>
      <w:r w:rsidR="007F595F">
        <w:rPr>
          <w:rFonts w:ascii="Times New Roman" w:hAnsi="Times New Roman" w:cs="Times New Roman"/>
          <w:iCs/>
          <w:noProof/>
          <w:sz w:val="24"/>
          <w:szCs w:val="24"/>
        </w:rPr>
        <w:t>anang (</w:t>
      </w:r>
      <w:r w:rsidRPr="007F595F">
        <w:rPr>
          <w:rFonts w:ascii="Times New Roman" w:hAnsi="Times New Roman" w:cs="Times New Roman"/>
          <w:iCs/>
          <w:noProof/>
          <w:sz w:val="24"/>
          <w:szCs w:val="24"/>
        </w:rPr>
        <w:t>P</w:t>
      </w:r>
      <w:r w:rsidR="007F595F">
        <w:rPr>
          <w:rFonts w:ascii="Times New Roman" w:hAnsi="Times New Roman" w:cs="Times New Roman"/>
          <w:iCs/>
          <w:noProof/>
          <w:sz w:val="24"/>
          <w:szCs w:val="24"/>
        </w:rPr>
        <w:t>eaberry</w:t>
      </w:r>
      <w:r w:rsidRPr="007F595F">
        <w:rPr>
          <w:rFonts w:ascii="Times New Roman" w:hAnsi="Times New Roman" w:cs="Times New Roman"/>
          <w:iCs/>
          <w:noProof/>
          <w:sz w:val="24"/>
          <w:szCs w:val="24"/>
        </w:rPr>
        <w:t xml:space="preserve">) </w:t>
      </w:r>
      <w:r w:rsidR="007F595F">
        <w:rPr>
          <w:rFonts w:ascii="Times New Roman" w:hAnsi="Times New Roman" w:cs="Times New Roman"/>
          <w:iCs/>
          <w:noProof/>
          <w:sz w:val="24"/>
          <w:szCs w:val="24"/>
        </w:rPr>
        <w:t>Kering</w:t>
      </w:r>
      <w:r w:rsidRPr="007F595F">
        <w:rPr>
          <w:rFonts w:ascii="Times New Roman" w:hAnsi="Times New Roman" w:cs="Times New Roman"/>
          <w:noProof/>
          <w:sz w:val="24"/>
          <w:szCs w:val="24"/>
        </w:rPr>
        <w:t xml:space="preserve">. </w:t>
      </w:r>
      <w:r w:rsidRPr="007F595F">
        <w:rPr>
          <w:rFonts w:ascii="Times New Roman" w:hAnsi="Times New Roman" w:cs="Times New Roman"/>
          <w:iCs/>
          <w:noProof/>
          <w:sz w:val="24"/>
          <w:szCs w:val="24"/>
        </w:rPr>
        <w:t>4</w:t>
      </w:r>
      <w:r w:rsidRPr="007F595F">
        <w:rPr>
          <w:rFonts w:ascii="Times New Roman" w:hAnsi="Times New Roman" w:cs="Times New Roman"/>
          <w:noProof/>
          <w:sz w:val="24"/>
          <w:szCs w:val="24"/>
        </w:rPr>
        <w:t>(2).</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 xml:space="preserve">Ramadhan, M. G., Rendi, R., &amp; Destiana,  </w:t>
      </w:r>
      <w:dir w:val="ltr">
        <w:r w:rsidRPr="00200236">
          <w:rPr>
            <w:rFonts w:ascii="Times New Roman" w:hAnsi="Times New Roman" w:cs="Times New Roman"/>
            <w:noProof/>
            <w:sz w:val="24"/>
            <w:szCs w:val="24"/>
          </w:rPr>
          <w:t xml:space="preserve">Irna D. (2022). Karakteristik Fisikokimia dan Antibakteri Sabun Padat dengan Penambahan Ekstrak Kulit Kopi Arabika (Coffea arabica L.). </w:t>
        </w:r>
        <w:r w:rsidRPr="00200236">
          <w:rPr>
            <w:rFonts w:ascii="Times New Roman" w:hAnsi="Times New Roman" w:cs="Times New Roman"/>
            <w:i/>
            <w:iCs/>
            <w:noProof/>
            <w:sz w:val="24"/>
            <w:szCs w:val="24"/>
          </w:rPr>
          <w:t>Jurnal Teknotan</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16</w:t>
        </w:r>
        <w:r w:rsidRPr="00200236">
          <w:rPr>
            <w:rFonts w:ascii="Times New Roman" w:hAnsi="Times New Roman" w:cs="Times New Roman"/>
            <w:noProof/>
            <w:sz w:val="24"/>
            <w:szCs w:val="24"/>
          </w:rPr>
          <w:t>(1), 19. https://doi.org/10.24198/jt.vol16n1.4</w:t>
        </w:r>
        <w:r w:rsidR="00A8363D">
          <w:t>‬</w:t>
        </w:r>
        <w:r w:rsidR="009C4E73">
          <w:t>‬</w:t>
        </w:r>
        <w:r w:rsidR="000D26B2">
          <w:t>‬</w:t>
        </w:r>
        <w:r w:rsidR="004E4525">
          <w:t>‬</w:t>
        </w:r>
        <w:r w:rsidR="007B7DE2">
          <w:t>‬</w:t>
        </w:r>
        <w:r w:rsidR="00DE4A04">
          <w:t>‬</w:t>
        </w:r>
      </w:di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Rasyadi, Y. (2023). F</w:t>
      </w:r>
      <w:r w:rsidR="00FE03F4">
        <w:rPr>
          <w:rFonts w:ascii="Times New Roman" w:hAnsi="Times New Roman" w:cs="Times New Roman"/>
          <w:noProof/>
          <w:sz w:val="24"/>
          <w:szCs w:val="24"/>
        </w:rPr>
        <w:t>ormulasi dan</w:t>
      </w:r>
      <w:r w:rsidRPr="00200236">
        <w:rPr>
          <w:rFonts w:ascii="Times New Roman" w:hAnsi="Times New Roman" w:cs="Times New Roman"/>
          <w:noProof/>
          <w:sz w:val="24"/>
          <w:szCs w:val="24"/>
        </w:rPr>
        <w:t xml:space="preserve"> K</w:t>
      </w:r>
      <w:r w:rsidR="00FE03F4">
        <w:rPr>
          <w:rFonts w:ascii="Times New Roman" w:hAnsi="Times New Roman" w:cs="Times New Roman"/>
          <w:noProof/>
          <w:sz w:val="24"/>
          <w:szCs w:val="24"/>
        </w:rPr>
        <w:t>arakteristik</w:t>
      </w:r>
      <w:r w:rsidRPr="00200236">
        <w:rPr>
          <w:rFonts w:ascii="Times New Roman" w:hAnsi="Times New Roman" w:cs="Times New Roman"/>
          <w:noProof/>
          <w:sz w:val="24"/>
          <w:szCs w:val="24"/>
        </w:rPr>
        <w:t xml:space="preserve"> B</w:t>
      </w:r>
      <w:r w:rsidR="00FE03F4">
        <w:rPr>
          <w:rFonts w:ascii="Times New Roman" w:hAnsi="Times New Roman" w:cs="Times New Roman"/>
          <w:noProof/>
          <w:sz w:val="24"/>
          <w:szCs w:val="24"/>
        </w:rPr>
        <w:t>ody</w:t>
      </w:r>
      <w:r w:rsidRPr="00200236">
        <w:rPr>
          <w:rFonts w:ascii="Times New Roman" w:hAnsi="Times New Roman" w:cs="Times New Roman"/>
          <w:noProof/>
          <w:sz w:val="24"/>
          <w:szCs w:val="24"/>
        </w:rPr>
        <w:t xml:space="preserve"> B</w:t>
      </w:r>
      <w:r w:rsidR="00FE03F4">
        <w:rPr>
          <w:rFonts w:ascii="Times New Roman" w:hAnsi="Times New Roman" w:cs="Times New Roman"/>
          <w:noProof/>
          <w:sz w:val="24"/>
          <w:szCs w:val="24"/>
        </w:rPr>
        <w:t>utter</w:t>
      </w:r>
      <w:r w:rsidRPr="00200236">
        <w:rPr>
          <w:rFonts w:ascii="Times New Roman" w:hAnsi="Times New Roman" w:cs="Times New Roman"/>
          <w:noProof/>
          <w:sz w:val="24"/>
          <w:szCs w:val="24"/>
        </w:rPr>
        <w:t xml:space="preserve"> E</w:t>
      </w:r>
      <w:r w:rsidR="00FE03F4">
        <w:rPr>
          <w:rFonts w:ascii="Times New Roman" w:hAnsi="Times New Roman" w:cs="Times New Roman"/>
          <w:noProof/>
          <w:sz w:val="24"/>
          <w:szCs w:val="24"/>
        </w:rPr>
        <w:t>kstrak</w:t>
      </w:r>
      <w:r w:rsidRPr="00200236">
        <w:rPr>
          <w:rFonts w:ascii="Times New Roman" w:hAnsi="Times New Roman" w:cs="Times New Roman"/>
          <w:noProof/>
          <w:sz w:val="24"/>
          <w:szCs w:val="24"/>
        </w:rPr>
        <w:t xml:space="preserve"> E</w:t>
      </w:r>
      <w:r w:rsidR="00FE03F4">
        <w:rPr>
          <w:rFonts w:ascii="Times New Roman" w:hAnsi="Times New Roman" w:cs="Times New Roman"/>
          <w:noProof/>
          <w:sz w:val="24"/>
          <w:szCs w:val="24"/>
        </w:rPr>
        <w:t>tanol</w:t>
      </w:r>
      <w:r w:rsidRPr="00200236">
        <w:rPr>
          <w:rFonts w:ascii="Times New Roman" w:hAnsi="Times New Roman" w:cs="Times New Roman"/>
          <w:noProof/>
          <w:sz w:val="24"/>
          <w:szCs w:val="24"/>
        </w:rPr>
        <w:t xml:space="preserve"> D</w:t>
      </w:r>
      <w:r w:rsidR="00FE03F4">
        <w:rPr>
          <w:rFonts w:ascii="Times New Roman" w:hAnsi="Times New Roman" w:cs="Times New Roman"/>
          <w:noProof/>
          <w:sz w:val="24"/>
          <w:szCs w:val="24"/>
        </w:rPr>
        <w:t>aun</w:t>
      </w:r>
      <w:r w:rsidRPr="00200236">
        <w:rPr>
          <w:rFonts w:ascii="Times New Roman" w:hAnsi="Times New Roman" w:cs="Times New Roman"/>
          <w:noProof/>
          <w:sz w:val="24"/>
          <w:szCs w:val="24"/>
        </w:rPr>
        <w:t xml:space="preserve"> K</w:t>
      </w:r>
      <w:r w:rsidR="00FE03F4">
        <w:rPr>
          <w:rFonts w:ascii="Times New Roman" w:hAnsi="Times New Roman" w:cs="Times New Roman"/>
          <w:noProof/>
          <w:sz w:val="24"/>
          <w:szCs w:val="24"/>
        </w:rPr>
        <w:t>opi</w:t>
      </w:r>
      <w:r w:rsidRPr="00200236">
        <w:rPr>
          <w:rFonts w:ascii="Times New Roman" w:hAnsi="Times New Roman" w:cs="Times New Roman"/>
          <w:noProof/>
          <w:sz w:val="24"/>
          <w:szCs w:val="24"/>
        </w:rPr>
        <w:t xml:space="preserve"> A</w:t>
      </w:r>
      <w:r w:rsidR="00FE03F4">
        <w:rPr>
          <w:rFonts w:ascii="Times New Roman" w:hAnsi="Times New Roman" w:cs="Times New Roman"/>
          <w:noProof/>
          <w:sz w:val="24"/>
          <w:szCs w:val="24"/>
        </w:rPr>
        <w:t>rabika</w:t>
      </w:r>
      <w:r w:rsidRPr="00200236">
        <w:rPr>
          <w:rFonts w:ascii="Times New Roman" w:hAnsi="Times New Roman" w:cs="Times New Roman"/>
          <w:noProof/>
          <w:sz w:val="24"/>
          <w:szCs w:val="24"/>
        </w:rPr>
        <w:t xml:space="preserve"> (</w:t>
      </w:r>
      <w:r w:rsidRPr="00FE03F4">
        <w:rPr>
          <w:rFonts w:ascii="Times New Roman" w:hAnsi="Times New Roman" w:cs="Times New Roman"/>
          <w:i/>
          <w:noProof/>
          <w:sz w:val="24"/>
          <w:szCs w:val="24"/>
        </w:rPr>
        <w:t>Coffea arabica L</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dengan</w:t>
      </w:r>
      <w:r w:rsidRPr="00200236">
        <w:rPr>
          <w:rFonts w:ascii="Times New Roman" w:hAnsi="Times New Roman" w:cs="Times New Roman"/>
          <w:noProof/>
          <w:sz w:val="24"/>
          <w:szCs w:val="24"/>
        </w:rPr>
        <w:t xml:space="preserve"> C</w:t>
      </w:r>
      <w:r w:rsidR="00FE03F4">
        <w:rPr>
          <w:rFonts w:ascii="Times New Roman" w:hAnsi="Times New Roman" w:cs="Times New Roman"/>
          <w:noProof/>
          <w:sz w:val="24"/>
          <w:szCs w:val="24"/>
        </w:rPr>
        <w:t>ocoa</w:t>
      </w:r>
      <w:r w:rsidRPr="00200236">
        <w:rPr>
          <w:rFonts w:ascii="Times New Roman" w:hAnsi="Times New Roman" w:cs="Times New Roman"/>
          <w:noProof/>
          <w:sz w:val="24"/>
          <w:szCs w:val="24"/>
        </w:rPr>
        <w:t>, S</w:t>
      </w:r>
      <w:r w:rsidR="00FE03F4">
        <w:rPr>
          <w:rFonts w:ascii="Times New Roman" w:hAnsi="Times New Roman" w:cs="Times New Roman"/>
          <w:noProof/>
          <w:sz w:val="24"/>
          <w:szCs w:val="24"/>
        </w:rPr>
        <w:t>hea</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dan</w:t>
      </w:r>
      <w:r w:rsidRPr="00200236">
        <w:rPr>
          <w:rFonts w:ascii="Times New Roman" w:hAnsi="Times New Roman" w:cs="Times New Roman"/>
          <w:noProof/>
          <w:sz w:val="24"/>
          <w:szCs w:val="24"/>
        </w:rPr>
        <w:t xml:space="preserve"> C</w:t>
      </w:r>
      <w:r w:rsidR="00FE03F4">
        <w:rPr>
          <w:rFonts w:ascii="Times New Roman" w:hAnsi="Times New Roman" w:cs="Times New Roman"/>
          <w:noProof/>
          <w:sz w:val="24"/>
          <w:szCs w:val="24"/>
        </w:rPr>
        <w:t>oconut</w:t>
      </w:r>
      <w:r w:rsidRPr="00200236">
        <w:rPr>
          <w:rFonts w:ascii="Times New Roman" w:hAnsi="Times New Roman" w:cs="Times New Roman"/>
          <w:noProof/>
          <w:sz w:val="24"/>
          <w:szCs w:val="24"/>
        </w:rPr>
        <w:t xml:space="preserve"> B</w:t>
      </w:r>
      <w:r w:rsidR="00FE03F4">
        <w:rPr>
          <w:rFonts w:ascii="Times New Roman" w:hAnsi="Times New Roman" w:cs="Times New Roman"/>
          <w:noProof/>
          <w:sz w:val="24"/>
          <w:szCs w:val="24"/>
        </w:rPr>
        <w:t>utter</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Parapemikir : Jurnal Ilmiah Farmasi</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12</w:t>
      </w:r>
      <w:r w:rsidRPr="00200236">
        <w:rPr>
          <w:rFonts w:ascii="Times New Roman" w:hAnsi="Times New Roman" w:cs="Times New Roman"/>
          <w:noProof/>
          <w:sz w:val="24"/>
          <w:szCs w:val="24"/>
        </w:rPr>
        <w:t>(2), 178. https://doi.org/10.30591/pjif.v12i2.5102</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00236">
        <w:rPr>
          <w:rFonts w:ascii="Times New Roman" w:hAnsi="Times New Roman" w:cs="Times New Roman"/>
          <w:noProof/>
          <w:sz w:val="24"/>
          <w:szCs w:val="24"/>
        </w:rPr>
        <w:t>Rosmainar, L. (2021). F</w:t>
      </w:r>
      <w:r w:rsidR="00FE03F4">
        <w:rPr>
          <w:rFonts w:ascii="Times New Roman" w:hAnsi="Times New Roman" w:cs="Times New Roman"/>
          <w:noProof/>
          <w:sz w:val="24"/>
          <w:szCs w:val="24"/>
        </w:rPr>
        <w:t>ormulasi dan</w:t>
      </w:r>
      <w:r w:rsidRPr="00200236">
        <w:rPr>
          <w:rFonts w:ascii="Times New Roman" w:hAnsi="Times New Roman" w:cs="Times New Roman"/>
          <w:noProof/>
          <w:sz w:val="24"/>
          <w:szCs w:val="24"/>
        </w:rPr>
        <w:t xml:space="preserve"> E</w:t>
      </w:r>
      <w:r w:rsidR="00FE03F4">
        <w:rPr>
          <w:rFonts w:ascii="Times New Roman" w:hAnsi="Times New Roman" w:cs="Times New Roman"/>
          <w:noProof/>
          <w:sz w:val="24"/>
          <w:szCs w:val="24"/>
        </w:rPr>
        <w:t>valuasi</w:t>
      </w:r>
      <w:r w:rsidRPr="00200236">
        <w:rPr>
          <w:rFonts w:ascii="Times New Roman" w:hAnsi="Times New Roman" w:cs="Times New Roman"/>
          <w:noProof/>
          <w:sz w:val="24"/>
          <w:szCs w:val="24"/>
        </w:rPr>
        <w:t xml:space="preserve"> S</w:t>
      </w:r>
      <w:r w:rsidR="00FE03F4">
        <w:rPr>
          <w:rFonts w:ascii="Times New Roman" w:hAnsi="Times New Roman" w:cs="Times New Roman"/>
          <w:noProof/>
          <w:sz w:val="24"/>
          <w:szCs w:val="24"/>
        </w:rPr>
        <w:t>ediaan</w:t>
      </w:r>
      <w:r w:rsidRPr="00200236">
        <w:rPr>
          <w:rFonts w:ascii="Times New Roman" w:hAnsi="Times New Roman" w:cs="Times New Roman"/>
          <w:noProof/>
          <w:sz w:val="24"/>
          <w:szCs w:val="24"/>
        </w:rPr>
        <w:t xml:space="preserve"> S</w:t>
      </w:r>
      <w:r w:rsidR="00FE03F4">
        <w:rPr>
          <w:rFonts w:ascii="Times New Roman" w:hAnsi="Times New Roman" w:cs="Times New Roman"/>
          <w:noProof/>
          <w:sz w:val="24"/>
          <w:szCs w:val="24"/>
        </w:rPr>
        <w:t>abun</w:t>
      </w:r>
      <w:r w:rsidRPr="00200236">
        <w:rPr>
          <w:rFonts w:ascii="Times New Roman" w:hAnsi="Times New Roman" w:cs="Times New Roman"/>
          <w:noProof/>
          <w:sz w:val="24"/>
          <w:szCs w:val="24"/>
        </w:rPr>
        <w:t xml:space="preserve"> C</w:t>
      </w:r>
      <w:r w:rsidR="00FE03F4">
        <w:rPr>
          <w:rFonts w:ascii="Times New Roman" w:hAnsi="Times New Roman" w:cs="Times New Roman"/>
          <w:noProof/>
          <w:sz w:val="24"/>
          <w:szCs w:val="24"/>
        </w:rPr>
        <w:t>air</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dari</w:t>
      </w:r>
      <w:r w:rsidRPr="00200236">
        <w:rPr>
          <w:rFonts w:ascii="Times New Roman" w:hAnsi="Times New Roman" w:cs="Times New Roman"/>
          <w:noProof/>
          <w:sz w:val="24"/>
          <w:szCs w:val="24"/>
        </w:rPr>
        <w:t xml:space="preserve"> E</w:t>
      </w:r>
      <w:r w:rsidR="00FE03F4">
        <w:rPr>
          <w:rFonts w:ascii="Times New Roman" w:hAnsi="Times New Roman" w:cs="Times New Roman"/>
          <w:noProof/>
          <w:sz w:val="24"/>
          <w:szCs w:val="24"/>
        </w:rPr>
        <w:t>kstrak</w:t>
      </w:r>
      <w:r w:rsidRPr="00200236">
        <w:rPr>
          <w:rFonts w:ascii="Times New Roman" w:hAnsi="Times New Roman" w:cs="Times New Roman"/>
          <w:noProof/>
          <w:sz w:val="24"/>
          <w:szCs w:val="24"/>
        </w:rPr>
        <w:t xml:space="preserve"> D</w:t>
      </w:r>
      <w:r w:rsidR="00FE03F4">
        <w:rPr>
          <w:rFonts w:ascii="Times New Roman" w:hAnsi="Times New Roman" w:cs="Times New Roman"/>
          <w:noProof/>
          <w:sz w:val="24"/>
          <w:szCs w:val="24"/>
        </w:rPr>
        <w:t>aun</w:t>
      </w:r>
      <w:r w:rsidRPr="00200236">
        <w:rPr>
          <w:rFonts w:ascii="Times New Roman" w:hAnsi="Times New Roman" w:cs="Times New Roman"/>
          <w:noProof/>
          <w:sz w:val="24"/>
          <w:szCs w:val="24"/>
        </w:rPr>
        <w:t xml:space="preserve"> J</w:t>
      </w:r>
      <w:r w:rsidR="00FE03F4">
        <w:rPr>
          <w:rFonts w:ascii="Times New Roman" w:hAnsi="Times New Roman" w:cs="Times New Roman"/>
          <w:noProof/>
          <w:sz w:val="24"/>
          <w:szCs w:val="24"/>
        </w:rPr>
        <w:t>eruk</w:t>
      </w:r>
      <w:r w:rsidRPr="00200236">
        <w:rPr>
          <w:rFonts w:ascii="Times New Roman" w:hAnsi="Times New Roman" w:cs="Times New Roman"/>
          <w:noProof/>
          <w:sz w:val="24"/>
          <w:szCs w:val="24"/>
        </w:rPr>
        <w:t xml:space="preserve"> P</w:t>
      </w:r>
      <w:r w:rsidR="00FE03F4">
        <w:rPr>
          <w:rFonts w:ascii="Times New Roman" w:hAnsi="Times New Roman" w:cs="Times New Roman"/>
          <w:noProof/>
          <w:sz w:val="24"/>
          <w:szCs w:val="24"/>
        </w:rPr>
        <w:t>urut</w:t>
      </w:r>
      <w:r w:rsidRPr="00200236">
        <w:rPr>
          <w:rFonts w:ascii="Times New Roman" w:hAnsi="Times New Roman" w:cs="Times New Roman"/>
          <w:noProof/>
          <w:sz w:val="24"/>
          <w:szCs w:val="24"/>
        </w:rPr>
        <w:t xml:space="preserve"> (Citrus hystrix) </w:t>
      </w:r>
      <w:r w:rsidR="00FE03F4">
        <w:rPr>
          <w:rFonts w:ascii="Times New Roman" w:hAnsi="Times New Roman" w:cs="Times New Roman"/>
          <w:noProof/>
          <w:sz w:val="24"/>
          <w:szCs w:val="24"/>
        </w:rPr>
        <w:t>dan</w:t>
      </w:r>
      <w:r w:rsidRPr="00200236">
        <w:rPr>
          <w:rFonts w:ascii="Times New Roman" w:hAnsi="Times New Roman" w:cs="Times New Roman"/>
          <w:noProof/>
          <w:sz w:val="24"/>
          <w:szCs w:val="24"/>
        </w:rPr>
        <w:t xml:space="preserve"> K</w:t>
      </w:r>
      <w:r w:rsidR="00FE03F4">
        <w:rPr>
          <w:rFonts w:ascii="Times New Roman" w:hAnsi="Times New Roman" w:cs="Times New Roman"/>
          <w:noProof/>
          <w:sz w:val="24"/>
          <w:szCs w:val="24"/>
        </w:rPr>
        <w:t>opi</w:t>
      </w:r>
      <w:r w:rsidRPr="00200236">
        <w:rPr>
          <w:rFonts w:ascii="Times New Roman" w:hAnsi="Times New Roman" w:cs="Times New Roman"/>
          <w:noProof/>
          <w:sz w:val="24"/>
          <w:szCs w:val="24"/>
        </w:rPr>
        <w:t xml:space="preserve"> R</w:t>
      </w:r>
      <w:r w:rsidR="00FE03F4">
        <w:rPr>
          <w:rFonts w:ascii="Times New Roman" w:hAnsi="Times New Roman" w:cs="Times New Roman"/>
          <w:noProof/>
          <w:sz w:val="24"/>
          <w:szCs w:val="24"/>
        </w:rPr>
        <w:t>obusta</w:t>
      </w:r>
      <w:r w:rsidRPr="00200236">
        <w:rPr>
          <w:rFonts w:ascii="Times New Roman" w:hAnsi="Times New Roman" w:cs="Times New Roman"/>
          <w:noProof/>
          <w:sz w:val="24"/>
          <w:szCs w:val="24"/>
        </w:rPr>
        <w:t xml:space="preserve"> (</w:t>
      </w:r>
      <w:r w:rsidRPr="00FE03F4">
        <w:rPr>
          <w:rFonts w:ascii="Times New Roman" w:hAnsi="Times New Roman" w:cs="Times New Roman"/>
          <w:i/>
          <w:noProof/>
          <w:sz w:val="24"/>
          <w:szCs w:val="24"/>
        </w:rPr>
        <w:t>Coffea canephora</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serta</w:t>
      </w:r>
      <w:r w:rsidRPr="00200236">
        <w:rPr>
          <w:rFonts w:ascii="Times New Roman" w:hAnsi="Times New Roman" w:cs="Times New Roman"/>
          <w:noProof/>
          <w:sz w:val="24"/>
          <w:szCs w:val="24"/>
        </w:rPr>
        <w:t xml:space="preserve"> U</w:t>
      </w:r>
      <w:r w:rsidR="00FE03F4">
        <w:rPr>
          <w:rFonts w:ascii="Times New Roman" w:hAnsi="Times New Roman" w:cs="Times New Roman"/>
          <w:noProof/>
          <w:sz w:val="24"/>
          <w:szCs w:val="24"/>
        </w:rPr>
        <w:t>ji</w:t>
      </w:r>
      <w:r w:rsidRPr="00200236">
        <w:rPr>
          <w:rFonts w:ascii="Times New Roman" w:hAnsi="Times New Roman" w:cs="Times New Roman"/>
          <w:noProof/>
          <w:sz w:val="24"/>
          <w:szCs w:val="24"/>
        </w:rPr>
        <w:t xml:space="preserve"> C</w:t>
      </w:r>
      <w:r w:rsidR="00FE03F4">
        <w:rPr>
          <w:rFonts w:ascii="Times New Roman" w:hAnsi="Times New Roman" w:cs="Times New Roman"/>
          <w:noProof/>
          <w:sz w:val="24"/>
          <w:szCs w:val="24"/>
        </w:rPr>
        <w:t>emaran</w:t>
      </w:r>
      <w:r w:rsidRPr="00200236">
        <w:rPr>
          <w:rFonts w:ascii="Times New Roman" w:hAnsi="Times New Roman" w:cs="Times New Roman"/>
          <w:noProof/>
          <w:sz w:val="24"/>
          <w:szCs w:val="24"/>
        </w:rPr>
        <w:t xml:space="preserve"> M</w:t>
      </w:r>
      <w:r w:rsidR="00FE03F4">
        <w:rPr>
          <w:rFonts w:ascii="Times New Roman" w:hAnsi="Times New Roman" w:cs="Times New Roman"/>
          <w:noProof/>
          <w:sz w:val="24"/>
          <w:szCs w:val="24"/>
        </w:rPr>
        <w:t>ikroba</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Jurnal Kimia Riset</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6</w:t>
      </w:r>
      <w:r w:rsidRPr="00200236">
        <w:rPr>
          <w:rFonts w:ascii="Times New Roman" w:hAnsi="Times New Roman" w:cs="Times New Roman"/>
          <w:noProof/>
          <w:sz w:val="24"/>
          <w:szCs w:val="24"/>
        </w:rPr>
        <w:t>(1), 58. https://doi.org/10.20473/jkr.v6i1.25554</w:t>
      </w:r>
    </w:p>
    <w:p w:rsidR="00200236" w:rsidRPr="00200236" w:rsidRDefault="00200236" w:rsidP="00FE03F4">
      <w:pPr>
        <w:widowControl w:val="0"/>
        <w:autoSpaceDE w:val="0"/>
        <w:autoSpaceDN w:val="0"/>
        <w:adjustRightInd w:val="0"/>
        <w:spacing w:line="240" w:lineRule="auto"/>
        <w:ind w:left="480" w:hanging="480"/>
        <w:jc w:val="both"/>
        <w:rPr>
          <w:rFonts w:ascii="Times New Roman" w:hAnsi="Times New Roman" w:cs="Times New Roman"/>
          <w:noProof/>
          <w:sz w:val="24"/>
        </w:rPr>
      </w:pPr>
      <w:r w:rsidRPr="00200236">
        <w:rPr>
          <w:rFonts w:ascii="Times New Roman" w:hAnsi="Times New Roman" w:cs="Times New Roman"/>
          <w:noProof/>
          <w:sz w:val="24"/>
          <w:szCs w:val="24"/>
        </w:rPr>
        <w:t>Setiawati, I., &amp; Ariani, A. (2021). K</w:t>
      </w:r>
      <w:r w:rsidR="00FE03F4">
        <w:rPr>
          <w:rFonts w:ascii="Times New Roman" w:hAnsi="Times New Roman" w:cs="Times New Roman"/>
          <w:noProof/>
          <w:sz w:val="24"/>
          <w:szCs w:val="24"/>
        </w:rPr>
        <w:t>ajian</w:t>
      </w:r>
      <w:r w:rsidRPr="00200236">
        <w:rPr>
          <w:rFonts w:ascii="Times New Roman" w:hAnsi="Times New Roman" w:cs="Times New Roman"/>
          <w:noProof/>
          <w:sz w:val="24"/>
          <w:szCs w:val="24"/>
        </w:rPr>
        <w:t xml:space="preserve"> pH </w:t>
      </w:r>
      <w:r w:rsidR="00FE03F4">
        <w:rPr>
          <w:rFonts w:ascii="Times New Roman" w:hAnsi="Times New Roman" w:cs="Times New Roman"/>
          <w:noProof/>
          <w:sz w:val="24"/>
          <w:szCs w:val="24"/>
        </w:rPr>
        <w:t>dan</w:t>
      </w:r>
      <w:r w:rsidRPr="00200236">
        <w:rPr>
          <w:rFonts w:ascii="Times New Roman" w:hAnsi="Times New Roman" w:cs="Times New Roman"/>
          <w:noProof/>
          <w:sz w:val="24"/>
          <w:szCs w:val="24"/>
        </w:rPr>
        <w:t xml:space="preserve"> K</w:t>
      </w:r>
      <w:r w:rsidR="00FE03F4">
        <w:rPr>
          <w:rFonts w:ascii="Times New Roman" w:hAnsi="Times New Roman" w:cs="Times New Roman"/>
          <w:noProof/>
          <w:sz w:val="24"/>
          <w:szCs w:val="24"/>
        </w:rPr>
        <w:t>adar</w:t>
      </w:r>
      <w:r w:rsidRPr="00200236">
        <w:rPr>
          <w:rFonts w:ascii="Times New Roman" w:hAnsi="Times New Roman" w:cs="Times New Roman"/>
          <w:noProof/>
          <w:sz w:val="24"/>
          <w:szCs w:val="24"/>
        </w:rPr>
        <w:t xml:space="preserve"> A</w:t>
      </w:r>
      <w:r w:rsidR="00FE03F4">
        <w:rPr>
          <w:rFonts w:ascii="Times New Roman" w:hAnsi="Times New Roman" w:cs="Times New Roman"/>
          <w:noProof/>
          <w:sz w:val="24"/>
          <w:szCs w:val="24"/>
        </w:rPr>
        <w:t>ir</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dalam</w:t>
      </w:r>
      <w:r w:rsidRPr="00200236">
        <w:rPr>
          <w:rFonts w:ascii="Times New Roman" w:hAnsi="Times New Roman" w:cs="Times New Roman"/>
          <w:noProof/>
          <w:sz w:val="24"/>
          <w:szCs w:val="24"/>
        </w:rPr>
        <w:t xml:space="preserve"> SNI S</w:t>
      </w:r>
      <w:r w:rsidR="00FE03F4">
        <w:rPr>
          <w:rFonts w:ascii="Times New Roman" w:hAnsi="Times New Roman" w:cs="Times New Roman"/>
          <w:noProof/>
          <w:sz w:val="24"/>
          <w:szCs w:val="24"/>
        </w:rPr>
        <w:t>abun</w:t>
      </w:r>
      <w:r w:rsidRPr="00200236">
        <w:rPr>
          <w:rFonts w:ascii="Times New Roman" w:hAnsi="Times New Roman" w:cs="Times New Roman"/>
          <w:noProof/>
          <w:sz w:val="24"/>
          <w:szCs w:val="24"/>
        </w:rPr>
        <w:t xml:space="preserve"> M</w:t>
      </w:r>
      <w:r w:rsidR="00FE03F4">
        <w:rPr>
          <w:rFonts w:ascii="Times New Roman" w:hAnsi="Times New Roman" w:cs="Times New Roman"/>
          <w:noProof/>
          <w:sz w:val="24"/>
          <w:szCs w:val="24"/>
        </w:rPr>
        <w:t>andi</w:t>
      </w:r>
      <w:r w:rsidRPr="00200236">
        <w:rPr>
          <w:rFonts w:ascii="Times New Roman" w:hAnsi="Times New Roman" w:cs="Times New Roman"/>
          <w:noProof/>
          <w:sz w:val="24"/>
          <w:szCs w:val="24"/>
        </w:rPr>
        <w:t xml:space="preserve"> P</w:t>
      </w:r>
      <w:r w:rsidR="00FE03F4">
        <w:rPr>
          <w:rFonts w:ascii="Times New Roman" w:hAnsi="Times New Roman" w:cs="Times New Roman"/>
          <w:noProof/>
          <w:sz w:val="24"/>
          <w:szCs w:val="24"/>
        </w:rPr>
        <w:t>adat</w:t>
      </w:r>
      <w:r w:rsidRPr="00200236">
        <w:rPr>
          <w:rFonts w:ascii="Times New Roman" w:hAnsi="Times New Roman" w:cs="Times New Roman"/>
          <w:noProof/>
          <w:sz w:val="24"/>
          <w:szCs w:val="24"/>
        </w:rPr>
        <w:t xml:space="preserve"> </w:t>
      </w:r>
      <w:r w:rsidR="00FE03F4">
        <w:rPr>
          <w:rFonts w:ascii="Times New Roman" w:hAnsi="Times New Roman" w:cs="Times New Roman"/>
          <w:noProof/>
          <w:sz w:val="24"/>
          <w:szCs w:val="24"/>
        </w:rPr>
        <w:t>di</w:t>
      </w:r>
      <w:r w:rsidRPr="00200236">
        <w:rPr>
          <w:rFonts w:ascii="Times New Roman" w:hAnsi="Times New Roman" w:cs="Times New Roman"/>
          <w:noProof/>
          <w:sz w:val="24"/>
          <w:szCs w:val="24"/>
        </w:rPr>
        <w:t xml:space="preserve"> JABEDEBOG. </w:t>
      </w:r>
      <w:r w:rsidR="00FA23A7">
        <w:rPr>
          <w:rFonts w:ascii="Times New Roman" w:hAnsi="Times New Roman" w:cs="Times New Roman"/>
          <w:i/>
          <w:iCs/>
          <w:noProof/>
          <w:sz w:val="24"/>
          <w:szCs w:val="24"/>
        </w:rPr>
        <w:t>Pertemuan d</w:t>
      </w:r>
      <w:r w:rsidRPr="00200236">
        <w:rPr>
          <w:rFonts w:ascii="Times New Roman" w:hAnsi="Times New Roman" w:cs="Times New Roman"/>
          <w:i/>
          <w:iCs/>
          <w:noProof/>
          <w:sz w:val="24"/>
          <w:szCs w:val="24"/>
        </w:rPr>
        <w:t>an Presentasi Ilmiah Standardisasi</w:t>
      </w:r>
      <w:r w:rsidRPr="00200236">
        <w:rPr>
          <w:rFonts w:ascii="Times New Roman" w:hAnsi="Times New Roman" w:cs="Times New Roman"/>
          <w:noProof/>
          <w:sz w:val="24"/>
          <w:szCs w:val="24"/>
        </w:rPr>
        <w:t xml:space="preserve">, </w:t>
      </w:r>
      <w:r w:rsidRPr="00200236">
        <w:rPr>
          <w:rFonts w:ascii="Times New Roman" w:hAnsi="Times New Roman" w:cs="Times New Roman"/>
          <w:i/>
          <w:iCs/>
          <w:noProof/>
          <w:sz w:val="24"/>
          <w:szCs w:val="24"/>
        </w:rPr>
        <w:t>2020</w:t>
      </w:r>
      <w:r w:rsidRPr="00200236">
        <w:rPr>
          <w:rFonts w:ascii="Times New Roman" w:hAnsi="Times New Roman" w:cs="Times New Roman"/>
          <w:noProof/>
          <w:sz w:val="24"/>
          <w:szCs w:val="24"/>
        </w:rPr>
        <w:t>, 293–300. https://doi.org/10.31153/ppis.2020.78</w:t>
      </w:r>
    </w:p>
    <w:p w:rsidR="003777D9" w:rsidRDefault="003777D9" w:rsidP="00FE03F4">
      <w:pPr>
        <w:widowControl w:val="0"/>
        <w:autoSpaceDE w:val="0"/>
        <w:autoSpaceDN w:val="0"/>
        <w:adjustRightInd w:val="0"/>
        <w:spacing w:line="240" w:lineRule="auto"/>
        <w:ind w:left="480" w:hanging="480"/>
        <w:jc w:val="both"/>
        <w:rPr>
          <w:rFonts w:asciiTheme="majorBidi" w:hAnsiTheme="majorBidi" w:cstheme="majorBidi"/>
          <w:bCs/>
          <w:spacing w:val="-5"/>
          <w:sz w:val="24"/>
          <w:szCs w:val="24"/>
        </w:rPr>
      </w:pPr>
      <w:r w:rsidRPr="003777D9">
        <w:rPr>
          <w:rFonts w:asciiTheme="majorBidi" w:hAnsiTheme="majorBidi" w:cstheme="majorBidi"/>
          <w:b/>
          <w:bCs/>
          <w:sz w:val="24"/>
          <w:szCs w:val="24"/>
        </w:rPr>
        <w:fldChar w:fldCharType="end"/>
      </w: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833D3B" w:rsidRDefault="00833D3B" w:rsidP="0041186C">
      <w:pPr>
        <w:widowControl w:val="0"/>
        <w:autoSpaceDE w:val="0"/>
        <w:autoSpaceDN w:val="0"/>
        <w:adjustRightInd w:val="0"/>
        <w:spacing w:line="240" w:lineRule="auto"/>
        <w:ind w:left="480" w:hanging="480"/>
        <w:rPr>
          <w:rFonts w:asciiTheme="majorBidi" w:hAnsiTheme="majorBidi" w:cstheme="majorBidi"/>
          <w:bCs/>
          <w:spacing w:val="-5"/>
          <w:sz w:val="24"/>
          <w:szCs w:val="24"/>
        </w:rPr>
      </w:pPr>
    </w:p>
    <w:p w:rsidR="00FA23A7" w:rsidRDefault="00FA23A7" w:rsidP="00904197">
      <w:pPr>
        <w:rPr>
          <w:rFonts w:asciiTheme="majorBidi" w:hAnsiTheme="majorBidi" w:cstheme="majorBidi"/>
          <w:b/>
          <w:bCs/>
          <w:sz w:val="24"/>
          <w:szCs w:val="24"/>
        </w:rPr>
        <w:sectPr w:rsidR="00FA23A7" w:rsidSect="007F595F">
          <w:headerReference w:type="default" r:id="rId17"/>
          <w:type w:val="continuous"/>
          <w:pgSz w:w="12240" w:h="15840" w:code="1"/>
          <w:pgMar w:top="1440" w:right="1440" w:bottom="1440" w:left="1440" w:header="720" w:footer="720" w:gutter="0"/>
          <w:cols w:space="332"/>
          <w:titlePg/>
          <w:docGrid w:linePitch="360"/>
        </w:sectPr>
      </w:pPr>
    </w:p>
    <w:p w:rsidR="005B676C" w:rsidRPr="00904197" w:rsidRDefault="005B676C" w:rsidP="00904197">
      <w:pPr>
        <w:rPr>
          <w:rFonts w:asciiTheme="majorBidi" w:hAnsiTheme="majorBidi" w:cstheme="majorBidi"/>
          <w:b/>
          <w:bCs/>
          <w:sz w:val="24"/>
          <w:szCs w:val="24"/>
        </w:rPr>
      </w:pPr>
      <w:r w:rsidRPr="00904197">
        <w:rPr>
          <w:rFonts w:asciiTheme="majorBidi" w:hAnsiTheme="majorBidi" w:cstheme="majorBidi"/>
          <w:b/>
          <w:bCs/>
          <w:sz w:val="24"/>
          <w:szCs w:val="24"/>
        </w:rPr>
        <w:t>LAMPIRAN</w:t>
      </w:r>
    </w:p>
    <w:p w:rsidR="005B676C" w:rsidRDefault="00FE27F3" w:rsidP="005B676C">
      <w:pPr>
        <w:pStyle w:val="ListParagraph"/>
        <w:spacing w:line="276" w:lineRule="auto"/>
        <w:ind w:left="0"/>
        <w:rPr>
          <w:rFonts w:asciiTheme="minorBidi" w:hAnsiTheme="minorBidi" w:cstheme="minorBidi"/>
          <w:b/>
          <w:bCs/>
          <w:sz w:val="24"/>
          <w:szCs w:val="24"/>
          <w:lang w:val="en-US"/>
        </w:rPr>
      </w:pP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59264" behindDoc="0" locked="0" layoutInCell="1" allowOverlap="1" wp14:anchorId="0D6AF397" wp14:editId="5B0F8DC5">
                <wp:simplePos x="0" y="0"/>
                <wp:positionH relativeFrom="column">
                  <wp:posOffset>584200</wp:posOffset>
                </wp:positionH>
                <wp:positionV relativeFrom="paragraph">
                  <wp:posOffset>154305</wp:posOffset>
                </wp:positionV>
                <wp:extent cx="1441450" cy="1936750"/>
                <wp:effectExtent l="0" t="0" r="25400" b="25400"/>
                <wp:wrapNone/>
                <wp:docPr id="59441" name="Rectangle 11"/>
                <wp:cNvGraphicFramePr/>
                <a:graphic xmlns:a="http://schemas.openxmlformats.org/drawingml/2006/main">
                  <a:graphicData uri="http://schemas.microsoft.com/office/word/2010/wordprocessingShape">
                    <wps:wsp>
                      <wps:cNvSpPr/>
                      <wps:spPr>
                        <a:xfrm>
                          <a:off x="0" y="0"/>
                          <a:ext cx="1441450" cy="1936750"/>
                        </a:xfrm>
                        <a:prstGeom prst="rect">
                          <a:avLst/>
                        </a:prstGeom>
                        <a:blipFill dpi="0" rotWithShape="1">
                          <a:blip r:embed="rId18" cstate="email">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C6B9EFD" id="Rectangle 11" o:spid="_x0000_s1026" style="position:absolute;margin-left:46pt;margin-top:12.15pt;width:113.5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" strokecolor="#243f60 [1604]" strokeweight="2pt">
                <v:fill r:id="rId19" o:title="" recolor="t" rotate="t" type="frame"/>
              </v:rect>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0288" behindDoc="0" locked="0" layoutInCell="1" allowOverlap="1" wp14:anchorId="4C77134E" wp14:editId="0F2C6916">
                <wp:simplePos x="0" y="0"/>
                <wp:positionH relativeFrom="column">
                  <wp:posOffset>2374900</wp:posOffset>
                </wp:positionH>
                <wp:positionV relativeFrom="paragraph">
                  <wp:posOffset>154305</wp:posOffset>
                </wp:positionV>
                <wp:extent cx="1425575" cy="1936750"/>
                <wp:effectExtent l="0" t="0" r="22225" b="25400"/>
                <wp:wrapNone/>
                <wp:docPr id="59442" name="Rectangle 14"/>
                <wp:cNvGraphicFramePr/>
                <a:graphic xmlns:a="http://schemas.openxmlformats.org/drawingml/2006/main">
                  <a:graphicData uri="http://schemas.microsoft.com/office/word/2010/wordprocessingShape">
                    <wps:wsp>
                      <wps:cNvSpPr/>
                      <wps:spPr>
                        <a:xfrm>
                          <a:off x="0" y="0"/>
                          <a:ext cx="1425575" cy="1936750"/>
                        </a:xfrm>
                        <a:prstGeom prst="rect">
                          <a:avLst/>
                        </a:prstGeom>
                        <a:blipFill dpi="0" rotWithShape="1">
                          <a:blip r:embed="rId20" cstate="email">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F9EE331" id="Rectangle 14" o:spid="_x0000_s1026" style="position:absolute;margin-left:187pt;margin-top:12.15pt;width:112.25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" strokecolor="#243f60 [1604]" strokeweight="2pt">
                <v:fill r:id="rId21" o:title="" recolor="t" rotate="t" type="frame"/>
              </v:rect>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3360" behindDoc="0" locked="0" layoutInCell="1" allowOverlap="1" wp14:anchorId="6991AC0A" wp14:editId="1481F0D3">
                <wp:simplePos x="0" y="0"/>
                <wp:positionH relativeFrom="column">
                  <wp:posOffset>4051300</wp:posOffset>
                </wp:positionH>
                <wp:positionV relativeFrom="paragraph">
                  <wp:posOffset>154305</wp:posOffset>
                </wp:positionV>
                <wp:extent cx="1435100" cy="1936750"/>
                <wp:effectExtent l="0" t="0" r="12700" b="25400"/>
                <wp:wrapNone/>
                <wp:docPr id="59445" name="Rectangle 26"/>
                <wp:cNvGraphicFramePr/>
                <a:graphic xmlns:a="http://schemas.openxmlformats.org/drawingml/2006/main">
                  <a:graphicData uri="http://schemas.microsoft.com/office/word/2010/wordprocessingShape">
                    <wps:wsp>
                      <wps:cNvSpPr/>
                      <wps:spPr>
                        <a:xfrm>
                          <a:off x="0" y="0"/>
                          <a:ext cx="1435100" cy="1936750"/>
                        </a:xfrm>
                        <a:prstGeom prst="rect">
                          <a:avLst/>
                        </a:prstGeom>
                        <a:blipFill dpi="0" rotWithShape="1">
                          <a:blip r:embed="rId22" cstate="email">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7A51CB7" id="Rectangle 26" o:spid="_x0000_s1026" style="position:absolute;margin-left:319pt;margin-top:12.15pt;width:113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" strokecolor="#243f60 [1604]" strokeweight="2pt">
                <v:fill r:id="rId23" o:title="" recolor="t" rotate="t" type="frame"/>
              </v:rect>
            </w:pict>
          </mc:Fallback>
        </mc:AlternateContent>
      </w: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tabs>
          <w:tab w:val="left" w:pos="7423"/>
        </w:tabs>
        <w:spacing w:line="276" w:lineRule="auto"/>
        <w:ind w:left="0"/>
        <w:rPr>
          <w:rFonts w:asciiTheme="minorBidi" w:hAnsiTheme="minorBidi" w:cstheme="minorBidi"/>
          <w:b/>
          <w:bCs/>
          <w:sz w:val="24"/>
          <w:szCs w:val="24"/>
          <w:lang w:val="en-US"/>
        </w:rPr>
      </w:pPr>
      <w:r>
        <w:rPr>
          <w:rFonts w:asciiTheme="minorBidi" w:hAnsiTheme="minorBidi" w:cstheme="minorBidi"/>
          <w:b/>
          <w:bCs/>
          <w:sz w:val="24"/>
          <w:szCs w:val="24"/>
          <w:lang w:val="en-US"/>
        </w:rPr>
        <w:tab/>
      </w:r>
    </w:p>
    <w:p w:rsidR="005B676C" w:rsidRDefault="00904197" w:rsidP="005B676C">
      <w:pPr>
        <w:pStyle w:val="ListParagraph"/>
        <w:spacing w:line="276" w:lineRule="auto"/>
        <w:ind w:left="0"/>
        <w:rPr>
          <w:rFonts w:asciiTheme="minorBidi" w:hAnsiTheme="minorBidi" w:cstheme="minorBidi"/>
          <w:b/>
          <w:bCs/>
          <w:sz w:val="24"/>
          <w:szCs w:val="24"/>
          <w:lang w:val="en-US"/>
        </w:rPr>
      </w:pP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1312" behindDoc="0" locked="0" layoutInCell="1" allowOverlap="1" wp14:anchorId="660F150D" wp14:editId="6BA770DB">
                <wp:simplePos x="0" y="0"/>
                <wp:positionH relativeFrom="column">
                  <wp:posOffset>586356</wp:posOffset>
                </wp:positionH>
                <wp:positionV relativeFrom="paragraph">
                  <wp:posOffset>181935</wp:posOffset>
                </wp:positionV>
                <wp:extent cx="1423670" cy="368935"/>
                <wp:effectExtent l="0" t="0" r="0" b="0"/>
                <wp:wrapNone/>
                <wp:docPr id="59443" name="TextBox 15"/>
                <wp:cNvGraphicFramePr/>
                <a:graphic xmlns:a="http://schemas.openxmlformats.org/drawingml/2006/main">
                  <a:graphicData uri="http://schemas.microsoft.com/office/word/2010/wordprocessingShape">
                    <wps:wsp>
                      <wps:cNvSpPr txBox="1"/>
                      <wps:spPr>
                        <a:xfrm>
                          <a:off x="0" y="0"/>
                          <a:ext cx="1423670" cy="368935"/>
                        </a:xfrm>
                        <a:prstGeom prst="rect">
                          <a:avLst/>
                        </a:prstGeom>
                        <a:noFill/>
                      </wps:spPr>
                      <wps:txbx>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NaOH +  Air (lye)</w:t>
                            </w:r>
                          </w:p>
                        </w:txbxContent>
                      </wps:txbx>
                      <wps:bodyPr wrap="square" rtlCol="0">
                        <a:spAutoFit/>
                      </wps:bodyPr>
                    </wps:wsp>
                  </a:graphicData>
                </a:graphic>
                <wp14:sizeRelH relativeFrom="margin">
                  <wp14:pctWidth>0</wp14:pctWidth>
                </wp14:sizeRelH>
              </wp:anchor>
            </w:drawing>
          </mc:Choice>
          <mc:Fallback>
            <w:pict>
              <v:shape w14:anchorId="660F150D" id="TextBox 15" o:spid="_x0000_s1045" type="#_x0000_t202" style="position:absolute;left:0;text-align:left;margin-left:46.15pt;margin-top:14.35pt;width:112.1pt;height:29.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" filled="f" stroked="f">
                <v:textbox style="mso-fit-shape-to-text:t">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NaOH +  Air (lye)</w:t>
                      </w:r>
                    </w:p>
                  </w:txbxContent>
                </v:textbox>
              </v:shape>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4384" behindDoc="0" locked="0" layoutInCell="1" allowOverlap="1" wp14:anchorId="6628D02D" wp14:editId="46C74782">
                <wp:simplePos x="0" y="0"/>
                <wp:positionH relativeFrom="column">
                  <wp:posOffset>4048125</wp:posOffset>
                </wp:positionH>
                <wp:positionV relativeFrom="paragraph">
                  <wp:posOffset>212090</wp:posOffset>
                </wp:positionV>
                <wp:extent cx="1232535" cy="368935"/>
                <wp:effectExtent l="0" t="0" r="0" b="0"/>
                <wp:wrapNone/>
                <wp:docPr id="28" name="TextBox 27"/>
                <wp:cNvGraphicFramePr/>
                <a:graphic xmlns:a="http://schemas.openxmlformats.org/drawingml/2006/main">
                  <a:graphicData uri="http://schemas.microsoft.com/office/word/2010/wordprocessingShape">
                    <wps:wsp>
                      <wps:cNvSpPr txBox="1"/>
                      <wps:spPr>
                        <a:xfrm>
                          <a:off x="0" y="0"/>
                          <a:ext cx="1232535" cy="368935"/>
                        </a:xfrm>
                        <a:prstGeom prst="rect">
                          <a:avLst/>
                        </a:prstGeom>
                        <a:noFill/>
                      </wps:spPr>
                      <wps:txbx>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Kopi</w:t>
                            </w:r>
                          </w:p>
                        </w:txbxContent>
                      </wps:txbx>
                      <wps:bodyPr wrap="square" rtlCol="0">
                        <a:spAutoFit/>
                      </wps:bodyPr>
                    </wps:wsp>
                  </a:graphicData>
                </a:graphic>
              </wp:anchor>
            </w:drawing>
          </mc:Choice>
          <mc:Fallback>
            <w:pict>
              <v:shape w14:anchorId="6628D02D" id="TextBox 27" o:spid="_x0000_s1046" type="#_x0000_t202" style="position:absolute;left:0;text-align:left;margin-left:318.75pt;margin-top:16.7pt;width:97.05pt;height:29.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" filled="f" stroked="f">
                <v:textbox style="mso-fit-shape-to-text:t">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Kopi</w:t>
                      </w:r>
                    </w:p>
                  </w:txbxContent>
                </v:textbox>
              </v:shape>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2336" behindDoc="0" locked="0" layoutInCell="1" allowOverlap="1" wp14:anchorId="45845159" wp14:editId="0031AE69">
                <wp:simplePos x="0" y="0"/>
                <wp:positionH relativeFrom="column">
                  <wp:posOffset>2378075</wp:posOffset>
                </wp:positionH>
                <wp:positionV relativeFrom="paragraph">
                  <wp:posOffset>189230</wp:posOffset>
                </wp:positionV>
                <wp:extent cx="1232535" cy="368935"/>
                <wp:effectExtent l="0" t="0" r="0" b="0"/>
                <wp:wrapNone/>
                <wp:docPr id="59444" name="TextBox 19"/>
                <wp:cNvGraphicFramePr/>
                <a:graphic xmlns:a="http://schemas.openxmlformats.org/drawingml/2006/main">
                  <a:graphicData uri="http://schemas.microsoft.com/office/word/2010/wordprocessingShape">
                    <wps:wsp>
                      <wps:cNvSpPr txBox="1"/>
                      <wps:spPr>
                        <a:xfrm>
                          <a:off x="0" y="0"/>
                          <a:ext cx="1232535" cy="368935"/>
                        </a:xfrm>
                        <a:prstGeom prst="rect">
                          <a:avLst/>
                        </a:prstGeom>
                        <a:noFill/>
                      </wps:spPr>
                      <wps:txbx>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 xml:space="preserve">Minyak </w:t>
                            </w:r>
                          </w:p>
                        </w:txbxContent>
                      </wps:txbx>
                      <wps:bodyPr wrap="square" rtlCol="0">
                        <a:spAutoFit/>
                      </wps:bodyPr>
                    </wps:wsp>
                  </a:graphicData>
                </a:graphic>
              </wp:anchor>
            </w:drawing>
          </mc:Choice>
          <mc:Fallback>
            <w:pict>
              <v:shape w14:anchorId="45845159" id="TextBox 19" o:spid="_x0000_s1047" type="#_x0000_t202" style="position:absolute;left:0;text-align:left;margin-left:187.25pt;margin-top:14.9pt;width:97.05pt;height:29.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" filled="f" stroked="f">
                <v:textbox style="mso-fit-shape-to-text:t">
                  <w:txbxContent>
                    <w:p w:rsidR="00FD490D" w:rsidRPr="001A2652" w:rsidRDefault="00FD490D" w:rsidP="005B676C">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 xml:space="preserve">Minyak </w:t>
                      </w:r>
                    </w:p>
                  </w:txbxContent>
                </v:textbox>
              </v:shape>
            </w:pict>
          </mc:Fallback>
        </mc:AlternateContent>
      </w: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904197" w:rsidP="005B676C">
      <w:pPr>
        <w:pStyle w:val="ListParagraph"/>
        <w:spacing w:line="276" w:lineRule="auto"/>
        <w:ind w:left="0"/>
        <w:rPr>
          <w:rFonts w:asciiTheme="minorBidi" w:hAnsiTheme="minorBidi" w:cstheme="minorBidi"/>
          <w:b/>
          <w:bCs/>
          <w:sz w:val="24"/>
          <w:szCs w:val="24"/>
          <w:lang w:val="en-US"/>
        </w:rPr>
      </w:pP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8480" behindDoc="0" locked="0" layoutInCell="1" allowOverlap="1" wp14:anchorId="02CE970E" wp14:editId="4A8596C7">
                <wp:simplePos x="0" y="0"/>
                <wp:positionH relativeFrom="column">
                  <wp:posOffset>2331085</wp:posOffset>
                </wp:positionH>
                <wp:positionV relativeFrom="paragraph">
                  <wp:posOffset>5008245</wp:posOffset>
                </wp:positionV>
                <wp:extent cx="1466215" cy="368935"/>
                <wp:effectExtent l="0" t="0" r="0" b="0"/>
                <wp:wrapNone/>
                <wp:docPr id="59450" name="TextBox 15"/>
                <wp:cNvGraphicFramePr/>
                <a:graphic xmlns:a="http://schemas.openxmlformats.org/drawingml/2006/main">
                  <a:graphicData uri="http://schemas.microsoft.com/office/word/2010/wordprocessingShape">
                    <wps:wsp>
                      <wps:cNvSpPr txBox="1"/>
                      <wps:spPr>
                        <a:xfrm>
                          <a:off x="0" y="0"/>
                          <a:ext cx="1466215" cy="368935"/>
                        </a:xfrm>
                        <a:prstGeom prst="rect">
                          <a:avLst/>
                        </a:prstGeom>
                        <a:noFill/>
                      </wps:spPr>
                      <wps:txbx>
                        <w:txbxContent>
                          <w:p w:rsidR="00FD490D" w:rsidRPr="001A2652" w:rsidRDefault="00FD490D" w:rsidP="001A2652">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Pencetakan</w:t>
                            </w:r>
                          </w:p>
                        </w:txbxContent>
                      </wps:txbx>
                      <wps:bodyPr wrap="square" rtlCol="0">
                        <a:spAutoFit/>
                      </wps:bodyPr>
                    </wps:wsp>
                  </a:graphicData>
                </a:graphic>
                <wp14:sizeRelH relativeFrom="margin">
                  <wp14:pctWidth>0</wp14:pctWidth>
                </wp14:sizeRelH>
              </wp:anchor>
            </w:drawing>
          </mc:Choice>
          <mc:Fallback>
            <w:pict>
              <v:shape w14:anchorId="02CE970E" id="_x0000_s1048" type="#_x0000_t202" style="position:absolute;left:0;text-align:left;margin-left:183.55pt;margin-top:394.35pt;width:115.45pt;height:29.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" filled="f" stroked="f">
                <v:textbox style="mso-fit-shape-to-text:t">
                  <w:txbxContent>
                    <w:p w:rsidR="00FD490D" w:rsidRPr="001A2652" w:rsidRDefault="00FD490D" w:rsidP="001A2652">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Pencetakan</w:t>
                      </w:r>
                    </w:p>
                  </w:txbxContent>
                </v:textbox>
              </v:shape>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6432" behindDoc="0" locked="0" layoutInCell="1" allowOverlap="1" wp14:anchorId="3785A396" wp14:editId="1CE16FD6">
                <wp:simplePos x="0" y="0"/>
                <wp:positionH relativeFrom="column">
                  <wp:posOffset>2235200</wp:posOffset>
                </wp:positionH>
                <wp:positionV relativeFrom="paragraph">
                  <wp:posOffset>2664460</wp:posOffset>
                </wp:positionV>
                <wp:extent cx="1618615" cy="2260600"/>
                <wp:effectExtent l="0" t="0" r="19685" b="25400"/>
                <wp:wrapNone/>
                <wp:docPr id="59448" name="Rectangle 29"/>
                <wp:cNvGraphicFramePr/>
                <a:graphic xmlns:a="http://schemas.openxmlformats.org/drawingml/2006/main">
                  <a:graphicData uri="http://schemas.microsoft.com/office/word/2010/wordprocessingShape">
                    <wps:wsp>
                      <wps:cNvSpPr/>
                      <wps:spPr>
                        <a:xfrm>
                          <a:off x="0" y="0"/>
                          <a:ext cx="1618615" cy="2260600"/>
                        </a:xfrm>
                        <a:prstGeom prst="rect">
                          <a:avLst/>
                        </a:prstGeom>
                        <a:blipFill dpi="0" rotWithShape="1">
                          <a:blip r:embed="rId24" cstate="email">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D290572" id="Rectangle 29" o:spid="_x0000_s1026" style="position:absolute;margin-left:176pt;margin-top:209.8pt;width:127.45pt;height:1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" strokecolor="#243f60 [1604]" strokeweight="2pt">
                <v:fill r:id="rId25" o:title="" recolor="t" rotate="t" type="frame"/>
              </v:rect>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7456" behindDoc="0" locked="0" layoutInCell="1" allowOverlap="1" wp14:anchorId="580EAF34" wp14:editId="466453E7">
                <wp:simplePos x="0" y="0"/>
                <wp:positionH relativeFrom="column">
                  <wp:posOffset>909320</wp:posOffset>
                </wp:positionH>
                <wp:positionV relativeFrom="paragraph">
                  <wp:posOffset>2334260</wp:posOffset>
                </wp:positionV>
                <wp:extent cx="4359275" cy="368935"/>
                <wp:effectExtent l="0" t="0" r="0" b="0"/>
                <wp:wrapNone/>
                <wp:docPr id="59449" name="TextBox 15"/>
                <wp:cNvGraphicFramePr/>
                <a:graphic xmlns:a="http://schemas.openxmlformats.org/drawingml/2006/main">
                  <a:graphicData uri="http://schemas.microsoft.com/office/word/2010/wordprocessingShape">
                    <wps:wsp>
                      <wps:cNvSpPr txBox="1"/>
                      <wps:spPr>
                        <a:xfrm>
                          <a:off x="0" y="0"/>
                          <a:ext cx="4359275" cy="368935"/>
                        </a:xfrm>
                        <a:prstGeom prst="rect">
                          <a:avLst/>
                        </a:prstGeom>
                        <a:noFill/>
                      </wps:spPr>
                      <wps:txbx>
                        <w:txbxContent>
                          <w:p w:rsidR="00FD490D" w:rsidRPr="001A2652" w:rsidRDefault="00FD490D" w:rsidP="001A2652">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Pencampuran larutan Lye + Minyak + Kopi</w:t>
                            </w:r>
                          </w:p>
                        </w:txbxContent>
                      </wps:txbx>
                      <wps:bodyPr wrap="square" rtlCol="0">
                        <a:spAutoFit/>
                      </wps:bodyPr>
                    </wps:wsp>
                  </a:graphicData>
                </a:graphic>
                <wp14:sizeRelH relativeFrom="margin">
                  <wp14:pctWidth>0</wp14:pctWidth>
                </wp14:sizeRelH>
              </wp:anchor>
            </w:drawing>
          </mc:Choice>
          <mc:Fallback>
            <w:pict>
              <v:shape w14:anchorId="580EAF34" id="_x0000_s1049" type="#_x0000_t202" style="position:absolute;left:0;text-align:left;margin-left:71.6pt;margin-top:183.8pt;width:343.25pt;height:29.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" filled="f" stroked="f">
                <v:textbox style="mso-fit-shape-to-text:t">
                  <w:txbxContent>
                    <w:p w:rsidR="00FD490D" w:rsidRPr="001A2652" w:rsidRDefault="00FD490D" w:rsidP="001A2652">
                      <w:pPr>
                        <w:pStyle w:val="NormalWeb"/>
                        <w:spacing w:before="0" w:beforeAutospacing="0" w:after="0" w:afterAutospacing="0"/>
                        <w:jc w:val="center"/>
                        <w:rPr>
                          <w:rFonts w:asciiTheme="majorBidi" w:hAnsiTheme="majorBidi" w:cstheme="majorBidi"/>
                          <w:b/>
                          <w:bCs/>
                          <w:sz w:val="20"/>
                          <w:szCs w:val="20"/>
                        </w:rPr>
                      </w:pPr>
                      <w:r w:rsidRPr="001A2652">
                        <w:rPr>
                          <w:rFonts w:asciiTheme="majorBidi" w:hAnsiTheme="majorBidi" w:cstheme="majorBidi"/>
                          <w:b/>
                          <w:bCs/>
                          <w:color w:val="000000" w:themeColor="text1"/>
                          <w:kern w:val="24"/>
                          <w:sz w:val="20"/>
                          <w:szCs w:val="20"/>
                        </w:rPr>
                        <w:t>Pencampuran larutan Lye + Minyak + Kopi</w:t>
                      </w:r>
                    </w:p>
                  </w:txbxContent>
                </v:textbox>
              </v:shape>
            </w:pict>
          </mc:Fallback>
        </mc:AlternateContent>
      </w:r>
      <w:r w:rsidRPr="00BF3613">
        <w:rPr>
          <w:rFonts w:asciiTheme="minorBidi" w:hAnsiTheme="minorBidi" w:cstheme="minorBidi"/>
          <w:b/>
          <w:bCs/>
          <w:noProof/>
          <w:sz w:val="24"/>
          <w:szCs w:val="24"/>
          <w:lang w:val="en-US"/>
        </w:rPr>
        <mc:AlternateContent>
          <mc:Choice Requires="wps">
            <w:drawing>
              <wp:anchor distT="0" distB="0" distL="114300" distR="114300" simplePos="0" relativeHeight="251665408" behindDoc="0" locked="0" layoutInCell="1" allowOverlap="1" wp14:anchorId="578683A5" wp14:editId="5E7545AE">
                <wp:simplePos x="0" y="0"/>
                <wp:positionH relativeFrom="column">
                  <wp:posOffset>2171700</wp:posOffset>
                </wp:positionH>
                <wp:positionV relativeFrom="paragraph">
                  <wp:posOffset>22860</wp:posOffset>
                </wp:positionV>
                <wp:extent cx="1682115" cy="2228850"/>
                <wp:effectExtent l="0" t="0" r="13335" b="19050"/>
                <wp:wrapNone/>
                <wp:docPr id="59447" name="Rectangle 12"/>
                <wp:cNvGraphicFramePr/>
                <a:graphic xmlns:a="http://schemas.openxmlformats.org/drawingml/2006/main">
                  <a:graphicData uri="http://schemas.microsoft.com/office/word/2010/wordprocessingShape">
                    <wps:wsp>
                      <wps:cNvSpPr/>
                      <wps:spPr>
                        <a:xfrm>
                          <a:off x="0" y="0"/>
                          <a:ext cx="1682115" cy="2228850"/>
                        </a:xfrm>
                        <a:prstGeom prst="rect">
                          <a:avLst/>
                        </a:prstGeom>
                        <a:blipFill dpi="0" rotWithShape="1">
                          <a:blip r:embed="rId26" cstate="email">
                            <a:extLst>
                              <a:ext uri="{28A0092B-C50C-407E-A947-70E740481C1C}">
                                <a14:useLocalDpi xmlns:a14="http://schemas.microsoft.com/office/drawing/2010/main"/>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295853C" id="Rectangle 12" o:spid="_x0000_s1026" style="position:absolute;margin-left:171pt;margin-top:1.8pt;width:132.4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" strokecolor="#243f60 [1604]" strokeweight="2pt">
                <v:fill r:id="rId27" o:title="" recolor="t" rotate="t" type="frame"/>
              </v:rect>
            </w:pict>
          </mc:Fallback>
        </mc:AlternateContent>
      </w: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B676C" w:rsidRDefault="005B676C" w:rsidP="005B676C">
      <w:pPr>
        <w:pStyle w:val="ListParagraph"/>
        <w:spacing w:line="276" w:lineRule="auto"/>
        <w:ind w:left="0"/>
        <w:rPr>
          <w:rFonts w:asciiTheme="minorBidi" w:hAnsiTheme="minorBidi" w:cstheme="minorBidi"/>
          <w:b/>
          <w:bCs/>
          <w:sz w:val="24"/>
          <w:szCs w:val="24"/>
          <w:lang w:val="en-US"/>
        </w:rPr>
      </w:pPr>
    </w:p>
    <w:p w:rsidR="005D042C" w:rsidRDefault="005D042C" w:rsidP="005B676C">
      <w:pPr>
        <w:pStyle w:val="ListParagraph"/>
        <w:spacing w:line="276" w:lineRule="auto"/>
        <w:ind w:left="0"/>
        <w:rPr>
          <w:rFonts w:asciiTheme="minorBidi" w:hAnsiTheme="minorBidi" w:cstheme="minorBidi"/>
          <w:b/>
          <w:bCs/>
          <w:sz w:val="24"/>
          <w:szCs w:val="24"/>
          <w:lang w:val="en-US"/>
        </w:rPr>
      </w:pPr>
    </w:p>
    <w:p w:rsidR="005D042C" w:rsidRDefault="005D042C" w:rsidP="005B676C">
      <w:pPr>
        <w:pStyle w:val="ListParagraph"/>
        <w:spacing w:line="276" w:lineRule="auto"/>
        <w:ind w:left="0"/>
        <w:rPr>
          <w:rFonts w:asciiTheme="minorBidi" w:hAnsiTheme="minorBidi" w:cstheme="minorBidi"/>
          <w:b/>
          <w:bCs/>
          <w:sz w:val="24"/>
          <w:szCs w:val="24"/>
          <w:lang w:val="en-US"/>
        </w:rPr>
      </w:pPr>
    </w:p>
    <w:p w:rsidR="005D042C" w:rsidRDefault="005D042C" w:rsidP="005B676C">
      <w:pPr>
        <w:pStyle w:val="ListParagraph"/>
        <w:spacing w:line="276" w:lineRule="auto"/>
        <w:ind w:left="0"/>
        <w:rPr>
          <w:rFonts w:asciiTheme="minorBidi" w:hAnsiTheme="minorBidi" w:cstheme="minorBidi"/>
          <w:b/>
          <w:bCs/>
          <w:sz w:val="24"/>
          <w:szCs w:val="24"/>
          <w:lang w:val="en-US"/>
        </w:rPr>
      </w:pPr>
    </w:p>
    <w:p w:rsidR="005D042C" w:rsidRDefault="005D042C" w:rsidP="005B676C">
      <w:pPr>
        <w:pStyle w:val="ListParagraph"/>
        <w:spacing w:line="276" w:lineRule="auto"/>
        <w:ind w:left="0"/>
        <w:rPr>
          <w:rFonts w:asciiTheme="minorBidi" w:hAnsiTheme="minorBidi" w:cstheme="minorBidi"/>
          <w:b/>
          <w:bCs/>
          <w:sz w:val="24"/>
          <w:szCs w:val="24"/>
          <w:lang w:val="en-US"/>
        </w:rPr>
      </w:pPr>
    </w:p>
    <w:p w:rsidR="005B676C" w:rsidRDefault="00893350" w:rsidP="005B676C">
      <w:pPr>
        <w:rPr>
          <w:rFonts w:asciiTheme="minorBidi" w:hAnsiTheme="minorBidi"/>
          <w:b/>
          <w:bCs/>
          <w:sz w:val="24"/>
          <w:szCs w:val="24"/>
        </w:rPr>
      </w:pPr>
      <w:r w:rsidRPr="00FF1F3E">
        <w:rPr>
          <w:rFonts w:asciiTheme="minorBidi" w:hAnsiTheme="minorBidi"/>
          <w:b/>
          <w:bCs/>
          <w:noProof/>
          <w:sz w:val="24"/>
          <w:szCs w:val="24"/>
        </w:rPr>
        <w:drawing>
          <wp:anchor distT="0" distB="0" distL="114300" distR="114300" simplePos="0" relativeHeight="251670528" behindDoc="0" locked="0" layoutInCell="1" allowOverlap="1" wp14:anchorId="6DC0B62C" wp14:editId="15199F43">
            <wp:simplePos x="0" y="0"/>
            <wp:positionH relativeFrom="column">
              <wp:posOffset>3289300</wp:posOffset>
            </wp:positionH>
            <wp:positionV relativeFrom="paragraph">
              <wp:posOffset>90170</wp:posOffset>
            </wp:positionV>
            <wp:extent cx="2298700" cy="3054985"/>
            <wp:effectExtent l="0" t="0" r="6350" b="0"/>
            <wp:wrapNone/>
            <wp:docPr id="59469" name="Content Placehold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tent Placeholder 6"/>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a:off x="0" y="0"/>
                      <a:ext cx="2298700" cy="3054985"/>
                    </a:xfrm>
                    <a:prstGeom prst="rect">
                      <a:avLst/>
                    </a:prstGeom>
                  </pic:spPr>
                </pic:pic>
              </a:graphicData>
            </a:graphic>
            <wp14:sizeRelH relativeFrom="margin">
              <wp14:pctWidth>0</wp14:pctWidth>
            </wp14:sizeRelH>
            <wp14:sizeRelV relativeFrom="margin">
              <wp14:pctHeight>0</wp14:pctHeight>
            </wp14:sizeRelV>
          </wp:anchor>
        </w:drawing>
      </w:r>
      <w:r w:rsidRPr="00FF1F3E">
        <w:rPr>
          <w:rFonts w:asciiTheme="minorBidi" w:hAnsiTheme="minorBidi"/>
          <w:b/>
          <w:bCs/>
          <w:noProof/>
          <w:sz w:val="24"/>
          <w:szCs w:val="24"/>
        </w:rPr>
        <w:drawing>
          <wp:anchor distT="0" distB="0" distL="114300" distR="114300" simplePos="0" relativeHeight="251669504" behindDoc="0" locked="0" layoutInCell="1" allowOverlap="1" wp14:anchorId="062E1FAB" wp14:editId="32818B5C">
            <wp:simplePos x="0" y="0"/>
            <wp:positionH relativeFrom="column">
              <wp:posOffset>346710</wp:posOffset>
            </wp:positionH>
            <wp:positionV relativeFrom="paragraph">
              <wp:posOffset>101600</wp:posOffset>
            </wp:positionV>
            <wp:extent cx="2599055" cy="1955800"/>
            <wp:effectExtent l="0" t="0" r="0" b="6350"/>
            <wp:wrapNone/>
            <wp:docPr id="59468"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29" cstate="email">
                      <a:extLst>
                        <a:ext uri="{28A0092B-C50C-407E-A947-70E740481C1C}">
                          <a14:useLocalDpi xmlns:a14="http://schemas.microsoft.com/office/drawing/2010/main"/>
                        </a:ext>
                      </a:extLst>
                    </a:blip>
                    <a:stretch>
                      <a:fillRect/>
                    </a:stretch>
                  </pic:blipFill>
                  <pic:spPr>
                    <a:xfrm>
                      <a:off x="0" y="0"/>
                      <a:ext cx="2599055" cy="1955800"/>
                    </a:xfrm>
                    <a:prstGeom prst="rect">
                      <a:avLst/>
                    </a:prstGeom>
                  </pic:spPr>
                </pic:pic>
              </a:graphicData>
            </a:graphic>
            <wp14:sizeRelH relativeFrom="margin">
              <wp14:pctWidth>0</wp14:pctWidth>
            </wp14:sizeRelH>
            <wp14:sizeRelV relativeFrom="margin">
              <wp14:pctHeight>0</wp14:pctHeight>
            </wp14:sizeRelV>
          </wp:anchor>
        </w:drawing>
      </w: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893350" w:rsidP="005B676C">
      <w:pPr>
        <w:rPr>
          <w:rFonts w:asciiTheme="minorBidi" w:hAnsiTheme="minorBidi"/>
          <w:b/>
          <w:bCs/>
          <w:sz w:val="24"/>
          <w:szCs w:val="24"/>
        </w:rPr>
      </w:pPr>
      <w:r w:rsidRPr="00FF1F3E">
        <w:rPr>
          <w:rFonts w:asciiTheme="minorBidi" w:hAnsiTheme="minorBidi"/>
          <w:b/>
          <w:bCs/>
          <w:noProof/>
          <w:sz w:val="24"/>
          <w:szCs w:val="24"/>
        </w:rPr>
        <mc:AlternateContent>
          <mc:Choice Requires="wps">
            <w:drawing>
              <wp:anchor distT="0" distB="0" distL="114300" distR="114300" simplePos="0" relativeHeight="251671552" behindDoc="0" locked="0" layoutInCell="1" allowOverlap="1" wp14:anchorId="00728CB9" wp14:editId="458D4F93">
                <wp:simplePos x="0" y="0"/>
                <wp:positionH relativeFrom="column">
                  <wp:posOffset>864870</wp:posOffset>
                </wp:positionH>
                <wp:positionV relativeFrom="paragraph">
                  <wp:posOffset>320675</wp:posOffset>
                </wp:positionV>
                <wp:extent cx="1736090" cy="368935"/>
                <wp:effectExtent l="0" t="0" r="0" b="0"/>
                <wp:wrapNone/>
                <wp:docPr id="59466" name="TextBox 10"/>
                <wp:cNvGraphicFramePr/>
                <a:graphic xmlns:a="http://schemas.openxmlformats.org/drawingml/2006/main">
                  <a:graphicData uri="http://schemas.microsoft.com/office/word/2010/wordprocessingShape">
                    <wps:wsp>
                      <wps:cNvSpPr txBox="1"/>
                      <wps:spPr>
                        <a:xfrm>
                          <a:off x="0" y="0"/>
                          <a:ext cx="1736090" cy="368935"/>
                        </a:xfrm>
                        <a:prstGeom prst="rect">
                          <a:avLst/>
                        </a:prstGeom>
                        <a:noFill/>
                      </wps:spPr>
                      <wps:txbx>
                        <w:txbxContent>
                          <w:p w:rsidR="00FD490D" w:rsidRPr="00807D1C" w:rsidRDefault="00FD490D" w:rsidP="00807D1C">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pH</w:t>
                            </w:r>
                          </w:p>
                        </w:txbxContent>
                      </wps:txbx>
                      <wps:bodyPr wrap="square" rtlCol="0">
                        <a:spAutoFit/>
                      </wps:bodyPr>
                    </wps:wsp>
                  </a:graphicData>
                </a:graphic>
              </wp:anchor>
            </w:drawing>
          </mc:Choice>
          <mc:Fallback>
            <w:pict>
              <v:shape w14:anchorId="00728CB9" id="TextBox 10" o:spid="_x0000_s1050" type="#_x0000_t202" style="position:absolute;margin-left:68.1pt;margin-top:25.25pt;width:136.7pt;height:29.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" filled="f" stroked="f">
                <v:textbox style="mso-fit-shape-to-text:t">
                  <w:txbxContent>
                    <w:p w:rsidR="00FD490D" w:rsidRPr="00807D1C" w:rsidRDefault="00FD490D" w:rsidP="00807D1C">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pH</w:t>
                      </w:r>
                    </w:p>
                  </w:txbxContent>
                </v:textbox>
              </v:shape>
            </w:pict>
          </mc:Fallback>
        </mc:AlternateContent>
      </w: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893350" w:rsidP="005B676C">
      <w:pPr>
        <w:rPr>
          <w:rFonts w:asciiTheme="minorBidi" w:hAnsiTheme="minorBidi"/>
          <w:b/>
          <w:bCs/>
          <w:sz w:val="24"/>
          <w:szCs w:val="24"/>
        </w:rPr>
      </w:pPr>
      <w:r w:rsidRPr="00FF1F3E">
        <w:rPr>
          <w:rFonts w:asciiTheme="minorBidi" w:hAnsiTheme="minorBidi"/>
          <w:b/>
          <w:bCs/>
          <w:noProof/>
          <w:sz w:val="24"/>
          <w:szCs w:val="24"/>
        </w:rPr>
        <mc:AlternateContent>
          <mc:Choice Requires="wps">
            <w:drawing>
              <wp:anchor distT="0" distB="0" distL="114300" distR="114300" simplePos="0" relativeHeight="251672576" behindDoc="0" locked="0" layoutInCell="1" allowOverlap="1" wp14:anchorId="3E44AEC5" wp14:editId="6BF18957">
                <wp:simplePos x="0" y="0"/>
                <wp:positionH relativeFrom="column">
                  <wp:posOffset>3497580</wp:posOffset>
                </wp:positionH>
                <wp:positionV relativeFrom="paragraph">
                  <wp:posOffset>22225</wp:posOffset>
                </wp:positionV>
                <wp:extent cx="1736090" cy="368935"/>
                <wp:effectExtent l="0" t="0" r="0" b="0"/>
                <wp:wrapNone/>
                <wp:docPr id="59467" name="TextBox 14"/>
                <wp:cNvGraphicFramePr/>
                <a:graphic xmlns:a="http://schemas.openxmlformats.org/drawingml/2006/main">
                  <a:graphicData uri="http://schemas.microsoft.com/office/word/2010/wordprocessingShape">
                    <wps:wsp>
                      <wps:cNvSpPr txBox="1"/>
                      <wps:spPr>
                        <a:xfrm>
                          <a:off x="0" y="0"/>
                          <a:ext cx="1736090" cy="368935"/>
                        </a:xfrm>
                        <a:prstGeom prst="rect">
                          <a:avLst/>
                        </a:prstGeom>
                        <a:noFill/>
                      </wps:spPr>
                      <wps:txbx>
                        <w:txbxContent>
                          <w:p w:rsidR="00FD490D" w:rsidRPr="00807D1C" w:rsidRDefault="00FD490D" w:rsidP="00807D1C">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Busa</w:t>
                            </w:r>
                          </w:p>
                        </w:txbxContent>
                      </wps:txbx>
                      <wps:bodyPr wrap="square" rtlCol="0">
                        <a:spAutoFit/>
                      </wps:bodyPr>
                    </wps:wsp>
                  </a:graphicData>
                </a:graphic>
              </wp:anchor>
            </w:drawing>
          </mc:Choice>
          <mc:Fallback>
            <w:pict>
              <v:shape w14:anchorId="3E44AEC5" id="TextBox 14" o:spid="_x0000_s1051" type="#_x0000_t202" style="position:absolute;margin-left:275.4pt;margin-top:1.75pt;width:136.7pt;height:29.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" filled="f" stroked="f">
                <v:textbox style="mso-fit-shape-to-text:t">
                  <w:txbxContent>
                    <w:p w:rsidR="00FD490D" w:rsidRPr="00807D1C" w:rsidRDefault="00FD490D" w:rsidP="00807D1C">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Busa</w:t>
                      </w:r>
                    </w:p>
                  </w:txbxContent>
                </v:textbox>
              </v:shape>
            </w:pict>
          </mc:Fallback>
        </mc:AlternateContent>
      </w:r>
    </w:p>
    <w:p w:rsidR="005B676C" w:rsidRDefault="00807D1C" w:rsidP="005B676C">
      <w:pPr>
        <w:rPr>
          <w:rFonts w:asciiTheme="minorBidi" w:hAnsiTheme="minorBidi"/>
          <w:b/>
          <w:bCs/>
          <w:sz w:val="24"/>
          <w:szCs w:val="24"/>
        </w:rPr>
      </w:pPr>
      <w:r w:rsidRPr="00FF1F3E">
        <w:rPr>
          <w:rFonts w:asciiTheme="minorBidi" w:hAnsiTheme="minorBidi"/>
          <w:b/>
          <w:bCs/>
          <w:noProof/>
          <w:sz w:val="24"/>
          <w:szCs w:val="24"/>
        </w:rPr>
        <w:drawing>
          <wp:anchor distT="0" distB="0" distL="114300" distR="114300" simplePos="0" relativeHeight="251674624" behindDoc="0" locked="0" layoutInCell="1" allowOverlap="1" wp14:anchorId="353A6D00" wp14:editId="1D7478D6">
            <wp:simplePos x="0" y="0"/>
            <wp:positionH relativeFrom="column">
              <wp:posOffset>3200400</wp:posOffset>
            </wp:positionH>
            <wp:positionV relativeFrom="paragraph">
              <wp:posOffset>208915</wp:posOffset>
            </wp:positionV>
            <wp:extent cx="2387600" cy="3182620"/>
            <wp:effectExtent l="0" t="0" r="0" b="0"/>
            <wp:wrapNone/>
            <wp:docPr id="59471" name="Content Placehold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tent Placeholder 6"/>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0" y="0"/>
                      <a:ext cx="2387600" cy="3182620"/>
                    </a:xfrm>
                    <a:prstGeom prst="rect">
                      <a:avLst/>
                    </a:prstGeom>
                  </pic:spPr>
                </pic:pic>
              </a:graphicData>
            </a:graphic>
            <wp14:sizeRelH relativeFrom="margin">
              <wp14:pctWidth>0</wp14:pctWidth>
            </wp14:sizeRelH>
            <wp14:sizeRelV relativeFrom="margin">
              <wp14:pctHeight>0</wp14:pctHeight>
            </wp14:sizeRelV>
          </wp:anchor>
        </w:drawing>
      </w:r>
      <w:r w:rsidRPr="00FF1F3E">
        <w:rPr>
          <w:rFonts w:asciiTheme="minorBidi" w:hAnsiTheme="minorBidi"/>
          <w:b/>
          <w:bCs/>
          <w:noProof/>
          <w:sz w:val="24"/>
          <w:szCs w:val="24"/>
        </w:rPr>
        <w:drawing>
          <wp:anchor distT="0" distB="0" distL="114300" distR="114300" simplePos="0" relativeHeight="251673600" behindDoc="0" locked="0" layoutInCell="1" allowOverlap="1" wp14:anchorId="08674AAA" wp14:editId="7DA81BAB">
            <wp:simplePos x="0" y="0"/>
            <wp:positionH relativeFrom="column">
              <wp:posOffset>228600</wp:posOffset>
            </wp:positionH>
            <wp:positionV relativeFrom="paragraph">
              <wp:posOffset>208915</wp:posOffset>
            </wp:positionV>
            <wp:extent cx="2590800" cy="3202305"/>
            <wp:effectExtent l="0" t="0" r="0" b="0"/>
            <wp:wrapNone/>
            <wp:docPr id="59470" name="Content Placehold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tent Placeholder 6"/>
                    <pic:cNvPicPr>
                      <a:picLocks noChangeAspect="1"/>
                    </pic:cNvPicPr>
                  </pic:nvPicPr>
                  <pic:blipFill rotWithShape="1">
                    <a:blip r:embed="rId31" cstate="email">
                      <a:extLst>
                        <a:ext uri="{28A0092B-C50C-407E-A947-70E740481C1C}">
                          <a14:useLocalDpi xmlns:a14="http://schemas.microsoft.com/office/drawing/2010/main"/>
                        </a:ext>
                      </a:extLst>
                    </a:blip>
                    <a:srcRect/>
                    <a:stretch/>
                  </pic:blipFill>
                  <pic:spPr>
                    <a:xfrm>
                      <a:off x="0" y="0"/>
                      <a:ext cx="2590800" cy="3202305"/>
                    </a:xfrm>
                    <a:prstGeom prst="rect">
                      <a:avLst/>
                    </a:prstGeom>
                  </pic:spPr>
                </pic:pic>
              </a:graphicData>
            </a:graphic>
            <wp14:sizeRelH relativeFrom="margin">
              <wp14:pctWidth>0</wp14:pctWidth>
            </wp14:sizeRelH>
            <wp14:sizeRelV relativeFrom="margin">
              <wp14:pctHeight>0</wp14:pctHeight>
            </wp14:sizeRelV>
          </wp:anchor>
        </w:drawing>
      </w: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p w:rsidR="005B676C" w:rsidRDefault="00807D1C" w:rsidP="005B676C">
      <w:pPr>
        <w:rPr>
          <w:rFonts w:asciiTheme="minorBidi" w:hAnsiTheme="minorBidi"/>
          <w:b/>
          <w:bCs/>
          <w:sz w:val="24"/>
          <w:szCs w:val="24"/>
        </w:rPr>
      </w:pPr>
      <w:r w:rsidRPr="00FF1F3E">
        <w:rPr>
          <w:rFonts w:asciiTheme="minorBidi" w:hAnsiTheme="minorBidi"/>
          <w:b/>
          <w:bCs/>
          <w:noProof/>
          <w:sz w:val="24"/>
          <w:szCs w:val="24"/>
        </w:rPr>
        <mc:AlternateContent>
          <mc:Choice Requires="wps">
            <w:drawing>
              <wp:anchor distT="0" distB="0" distL="114300" distR="114300" simplePos="0" relativeHeight="251675648" behindDoc="0" locked="0" layoutInCell="1" allowOverlap="1" wp14:anchorId="4214ABA2" wp14:editId="2E094277">
                <wp:simplePos x="0" y="0"/>
                <wp:positionH relativeFrom="column">
                  <wp:posOffset>2300605</wp:posOffset>
                </wp:positionH>
                <wp:positionV relativeFrom="paragraph">
                  <wp:posOffset>298450</wp:posOffset>
                </wp:positionV>
                <wp:extent cx="1736090" cy="368935"/>
                <wp:effectExtent l="0" t="0" r="0" b="0"/>
                <wp:wrapNone/>
                <wp:docPr id="59472" name="TextBox 10"/>
                <wp:cNvGraphicFramePr/>
                <a:graphic xmlns:a="http://schemas.openxmlformats.org/drawingml/2006/main">
                  <a:graphicData uri="http://schemas.microsoft.com/office/word/2010/wordprocessingShape">
                    <wps:wsp>
                      <wps:cNvSpPr txBox="1"/>
                      <wps:spPr>
                        <a:xfrm>
                          <a:off x="0" y="0"/>
                          <a:ext cx="1736090" cy="368935"/>
                        </a:xfrm>
                        <a:prstGeom prst="rect">
                          <a:avLst/>
                        </a:prstGeom>
                        <a:noFill/>
                      </wps:spPr>
                      <wps:txbx>
                        <w:txbxContent>
                          <w:p w:rsidR="00FD490D" w:rsidRPr="00807D1C" w:rsidRDefault="00FD490D" w:rsidP="001A2652">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Skoring</w:t>
                            </w:r>
                          </w:p>
                        </w:txbxContent>
                      </wps:txbx>
                      <wps:bodyPr wrap="square" rtlCol="0">
                        <a:spAutoFit/>
                      </wps:bodyPr>
                    </wps:wsp>
                  </a:graphicData>
                </a:graphic>
              </wp:anchor>
            </w:drawing>
          </mc:Choice>
          <mc:Fallback>
            <w:pict>
              <v:shape w14:anchorId="4214ABA2" id="_x0000_s1052" type="#_x0000_t202" style="position:absolute;margin-left:181.15pt;margin-top:23.5pt;width:136.7pt;height:29.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" filled="f" stroked="f">
                <v:textbox style="mso-fit-shape-to-text:t">
                  <w:txbxContent>
                    <w:p w:rsidR="00FD490D" w:rsidRPr="00807D1C" w:rsidRDefault="00FD490D" w:rsidP="001A2652">
                      <w:pPr>
                        <w:pStyle w:val="NormalWeb"/>
                        <w:spacing w:before="0" w:beforeAutospacing="0" w:after="0" w:afterAutospacing="0"/>
                        <w:jc w:val="center"/>
                        <w:rPr>
                          <w:rFonts w:asciiTheme="majorBidi" w:hAnsiTheme="majorBidi" w:cstheme="majorBidi"/>
                          <w:b/>
                          <w:bCs/>
                          <w:sz w:val="20"/>
                          <w:szCs w:val="20"/>
                        </w:rPr>
                      </w:pPr>
                      <w:r w:rsidRPr="00807D1C">
                        <w:rPr>
                          <w:rFonts w:asciiTheme="majorBidi" w:hAnsiTheme="majorBidi" w:cstheme="majorBidi"/>
                          <w:b/>
                          <w:bCs/>
                          <w:color w:val="000000" w:themeColor="text1"/>
                          <w:kern w:val="24"/>
                          <w:sz w:val="20"/>
                          <w:szCs w:val="20"/>
                        </w:rPr>
                        <w:t>Uji Skoring</w:t>
                      </w:r>
                    </w:p>
                  </w:txbxContent>
                </v:textbox>
              </v:shape>
            </w:pict>
          </mc:Fallback>
        </mc:AlternateContent>
      </w:r>
    </w:p>
    <w:p w:rsidR="005B676C" w:rsidRDefault="005B676C" w:rsidP="005B676C">
      <w:pPr>
        <w:rPr>
          <w:rFonts w:asciiTheme="minorBidi" w:hAnsiTheme="minorBidi"/>
          <w:b/>
          <w:bCs/>
          <w:sz w:val="24"/>
          <w:szCs w:val="24"/>
        </w:rPr>
      </w:pPr>
    </w:p>
    <w:p w:rsidR="005B676C" w:rsidRDefault="005B676C" w:rsidP="005B676C">
      <w:pPr>
        <w:rPr>
          <w:rFonts w:asciiTheme="minorBidi" w:hAnsiTheme="minorBidi"/>
          <w:b/>
          <w:bCs/>
          <w:sz w:val="24"/>
          <w:szCs w:val="24"/>
        </w:rPr>
      </w:pPr>
    </w:p>
    <w:tbl>
      <w:tblPr>
        <w:tblStyle w:val="TableGrid"/>
        <w:tblW w:w="9498" w:type="dxa"/>
        <w:tblInd w:w="108" w:type="dxa"/>
        <w:tblLayout w:type="fixed"/>
        <w:tblLook w:val="04A0" w:firstRow="1" w:lastRow="0" w:firstColumn="1" w:lastColumn="0" w:noHBand="0" w:noVBand="1"/>
      </w:tblPr>
      <w:tblGrid>
        <w:gridCol w:w="3261"/>
        <w:gridCol w:w="3260"/>
        <w:gridCol w:w="2977"/>
      </w:tblGrid>
      <w:tr w:rsidR="005B676C" w:rsidTr="00FD490D">
        <w:trPr>
          <w:trHeight w:val="273"/>
        </w:trPr>
        <w:tc>
          <w:tcPr>
            <w:tcW w:w="3261"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ascii="Tahoma" w:hAnsi="Tahoma" w:cs="Tahoma"/>
                <w:b/>
                <w:bCs/>
                <w:sz w:val="24"/>
                <w:szCs w:val="24"/>
              </w:rPr>
              <w:t>Formulasi F0</w:t>
            </w:r>
          </w:p>
        </w:tc>
        <w:tc>
          <w:tcPr>
            <w:tcW w:w="3260"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ascii="Tahoma" w:hAnsi="Tahoma" w:cs="Tahoma"/>
                <w:b/>
                <w:bCs/>
                <w:sz w:val="24"/>
                <w:szCs w:val="24"/>
              </w:rPr>
              <w:t>Formulasi F1</w:t>
            </w:r>
          </w:p>
        </w:tc>
        <w:tc>
          <w:tcPr>
            <w:tcW w:w="2977"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ascii="Tahoma" w:hAnsi="Tahoma" w:cs="Tahoma"/>
                <w:b/>
                <w:bCs/>
                <w:sz w:val="24"/>
                <w:szCs w:val="24"/>
              </w:rPr>
              <w:t>Formulasi F2</w:t>
            </w:r>
          </w:p>
        </w:tc>
      </w:tr>
      <w:tr w:rsidR="005B676C" w:rsidTr="00FD490D">
        <w:trPr>
          <w:trHeight w:val="3954"/>
        </w:trPr>
        <w:tc>
          <w:tcPr>
            <w:tcW w:w="3261"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eastAsia="Times New Roman" w:cs="Times New Roman"/>
                <w:noProof/>
                <w:sz w:val="24"/>
                <w:szCs w:val="24"/>
              </w:rPr>
              <w:drawing>
                <wp:inline distT="0" distB="0" distL="0" distR="0" wp14:anchorId="5E0C514B" wp14:editId="199787AF">
                  <wp:extent cx="1813034" cy="2427890"/>
                  <wp:effectExtent l="0" t="0" r="0" b="0"/>
                  <wp:docPr id="27" name="Picture 27" descr="C:\Users\user\Downloads\WhatsApp Image 2024-09-19 at 02.39.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9-19 at 02.39.51 (1).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520" r="16837"/>
                          <a:stretch/>
                        </pic:blipFill>
                        <pic:spPr bwMode="auto">
                          <a:xfrm>
                            <a:off x="0" y="0"/>
                            <a:ext cx="1816706" cy="24328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0"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eastAsia="Times New Roman" w:cs="Times New Roman"/>
                <w:noProof/>
                <w:sz w:val="24"/>
                <w:szCs w:val="24"/>
              </w:rPr>
              <w:drawing>
                <wp:inline distT="0" distB="0" distL="0" distR="0" wp14:anchorId="653D0B74" wp14:editId="71ED5AE5">
                  <wp:extent cx="1891862" cy="2427890"/>
                  <wp:effectExtent l="0" t="0" r="0" b="0"/>
                  <wp:docPr id="31" name="Picture 31" descr="C:\Users\user\Downloads\WhatsApp Image 2024-09-19 at 02.39.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4-09-19 at 02.39.52 (1).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333" r="18769"/>
                          <a:stretch/>
                        </pic:blipFill>
                        <pic:spPr bwMode="auto">
                          <a:xfrm>
                            <a:off x="0" y="0"/>
                            <a:ext cx="1892824" cy="2429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7"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eastAsia="Times New Roman" w:cs="Times New Roman"/>
                <w:noProof/>
                <w:sz w:val="24"/>
                <w:szCs w:val="24"/>
              </w:rPr>
              <w:drawing>
                <wp:inline distT="0" distB="0" distL="0" distR="0" wp14:anchorId="39C509C3" wp14:editId="5714605F">
                  <wp:extent cx="1813034" cy="2427890"/>
                  <wp:effectExtent l="0" t="0" r="0" b="0"/>
                  <wp:docPr id="59425" name="Picture 59425" descr="C:\Users\user\Downloads\WhatsApp Image 2024-09-19 at 02.39.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4-09-19 at 02.39.53 (1).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695" r="18261"/>
                          <a:stretch/>
                        </pic:blipFill>
                        <pic:spPr bwMode="auto">
                          <a:xfrm>
                            <a:off x="0" y="0"/>
                            <a:ext cx="1814946" cy="24304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B676C" w:rsidTr="00FD490D">
        <w:trPr>
          <w:trHeight w:val="273"/>
        </w:trPr>
        <w:tc>
          <w:tcPr>
            <w:tcW w:w="3261"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ascii="Tahoma" w:hAnsi="Tahoma" w:cs="Tahoma"/>
                <w:b/>
                <w:bCs/>
                <w:sz w:val="24"/>
                <w:szCs w:val="24"/>
              </w:rPr>
              <w:t>Formulasi F3</w:t>
            </w:r>
          </w:p>
        </w:tc>
        <w:tc>
          <w:tcPr>
            <w:tcW w:w="3260"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ascii="Tahoma" w:hAnsi="Tahoma" w:cs="Tahoma"/>
                <w:b/>
                <w:bCs/>
                <w:sz w:val="24"/>
                <w:szCs w:val="24"/>
              </w:rPr>
              <w:t>Formulasi F4</w:t>
            </w:r>
          </w:p>
        </w:tc>
        <w:tc>
          <w:tcPr>
            <w:tcW w:w="2977" w:type="dxa"/>
            <w:vAlign w:val="center"/>
          </w:tcPr>
          <w:p w:rsidR="005B676C" w:rsidRDefault="005B676C" w:rsidP="00FD490D">
            <w:pPr>
              <w:spacing w:before="100" w:beforeAutospacing="1" w:after="100" w:afterAutospacing="1" w:line="276" w:lineRule="auto"/>
              <w:jc w:val="center"/>
              <w:rPr>
                <w:rFonts w:eastAsia="Times New Roman" w:cs="Times New Roman"/>
                <w:sz w:val="24"/>
                <w:szCs w:val="24"/>
              </w:rPr>
            </w:pPr>
          </w:p>
        </w:tc>
      </w:tr>
      <w:tr w:rsidR="005B676C" w:rsidTr="00FD490D">
        <w:trPr>
          <w:trHeight w:val="3801"/>
        </w:trPr>
        <w:tc>
          <w:tcPr>
            <w:tcW w:w="3261" w:type="dxa"/>
            <w:vAlign w:val="center"/>
          </w:tcPr>
          <w:p w:rsidR="005B676C" w:rsidRPr="000624AC" w:rsidRDefault="005B676C" w:rsidP="00FD490D">
            <w:pPr>
              <w:widowControl w:val="0"/>
              <w:autoSpaceDE w:val="0"/>
              <w:autoSpaceDN w:val="0"/>
              <w:adjustRightInd w:val="0"/>
              <w:spacing w:line="276" w:lineRule="auto"/>
              <w:jc w:val="center"/>
              <w:rPr>
                <w:rFonts w:ascii="Tahoma" w:hAnsi="Tahoma" w:cs="Tahoma"/>
                <w:b/>
                <w:bCs/>
                <w:sz w:val="24"/>
                <w:szCs w:val="24"/>
              </w:rPr>
            </w:pPr>
            <w:r w:rsidRPr="000624AC">
              <w:rPr>
                <w:rFonts w:eastAsia="Times New Roman" w:cs="Times New Roman"/>
                <w:b/>
                <w:bCs/>
                <w:noProof/>
                <w:sz w:val="24"/>
                <w:szCs w:val="24"/>
              </w:rPr>
              <w:drawing>
                <wp:inline distT="0" distB="0" distL="0" distR="0" wp14:anchorId="40B9493C" wp14:editId="1F3B6734">
                  <wp:extent cx="2333543" cy="1812544"/>
                  <wp:effectExtent l="0" t="6350" r="3810" b="3810"/>
                  <wp:docPr id="59424" name="Picture 59424" descr="C:\Users\user\Downloads\WhatsApp Image 2024-09-19 at 02.39.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4-09-19 at 02.39.52.jpe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rot="5400000">
                            <a:off x="0" y="0"/>
                            <a:ext cx="2341321" cy="18185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0" w:type="dxa"/>
            <w:vAlign w:val="center"/>
          </w:tcPr>
          <w:p w:rsidR="005B676C" w:rsidRDefault="005B676C" w:rsidP="00FD490D">
            <w:pPr>
              <w:widowControl w:val="0"/>
              <w:autoSpaceDE w:val="0"/>
              <w:autoSpaceDN w:val="0"/>
              <w:adjustRightInd w:val="0"/>
              <w:spacing w:line="276" w:lineRule="auto"/>
              <w:jc w:val="center"/>
              <w:rPr>
                <w:rFonts w:ascii="Tahoma" w:hAnsi="Tahoma" w:cs="Tahoma"/>
                <w:b/>
                <w:bCs/>
                <w:sz w:val="24"/>
                <w:szCs w:val="24"/>
              </w:rPr>
            </w:pPr>
            <w:r>
              <w:rPr>
                <w:rFonts w:eastAsia="Times New Roman" w:cs="Times New Roman"/>
                <w:noProof/>
                <w:sz w:val="24"/>
                <w:szCs w:val="24"/>
              </w:rPr>
              <w:drawing>
                <wp:inline distT="0" distB="0" distL="0" distR="0" wp14:anchorId="44F2F8A7" wp14:editId="3839F270">
                  <wp:extent cx="1891861" cy="2333297"/>
                  <wp:effectExtent l="0" t="0" r="0" b="0"/>
                  <wp:docPr id="30" name="Picture 30" descr="C:\Users\user\Downloads\WhatsApp Image 2024-09-19 at 02.3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9-19 at 02.39.51.jpe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1897007" cy="2339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7" w:type="dxa"/>
            <w:vAlign w:val="center"/>
          </w:tcPr>
          <w:p w:rsidR="005B676C" w:rsidRDefault="005B676C" w:rsidP="00FD490D">
            <w:pPr>
              <w:spacing w:before="100" w:beforeAutospacing="1" w:after="100" w:afterAutospacing="1" w:line="276" w:lineRule="auto"/>
              <w:jc w:val="center"/>
              <w:rPr>
                <w:rFonts w:eastAsia="Times New Roman" w:cs="Times New Roman"/>
                <w:sz w:val="24"/>
                <w:szCs w:val="24"/>
              </w:rPr>
            </w:pPr>
          </w:p>
        </w:tc>
      </w:tr>
      <w:tr w:rsidR="005B676C" w:rsidTr="00FD490D">
        <w:trPr>
          <w:trHeight w:val="265"/>
        </w:trPr>
        <w:tc>
          <w:tcPr>
            <w:tcW w:w="9498" w:type="dxa"/>
            <w:gridSpan w:val="3"/>
            <w:vAlign w:val="center"/>
          </w:tcPr>
          <w:p w:rsidR="005B676C" w:rsidRPr="000624AC" w:rsidRDefault="005B676C" w:rsidP="00FD490D">
            <w:pPr>
              <w:spacing w:before="100" w:beforeAutospacing="1" w:after="100" w:afterAutospacing="1" w:line="276" w:lineRule="auto"/>
              <w:jc w:val="center"/>
              <w:rPr>
                <w:rFonts w:eastAsia="Times New Roman" w:cs="Times New Roman"/>
                <w:b/>
                <w:bCs/>
                <w:sz w:val="24"/>
                <w:szCs w:val="24"/>
              </w:rPr>
            </w:pPr>
            <w:r w:rsidRPr="000624AC">
              <w:rPr>
                <w:rFonts w:eastAsia="Times New Roman" w:cs="Times New Roman"/>
                <w:b/>
                <w:bCs/>
                <w:sz w:val="24"/>
                <w:szCs w:val="24"/>
              </w:rPr>
              <w:t>Gambar Seluruh Formasi</w:t>
            </w:r>
          </w:p>
        </w:tc>
      </w:tr>
      <w:tr w:rsidR="005B676C" w:rsidTr="00FD490D">
        <w:trPr>
          <w:trHeight w:val="265"/>
        </w:trPr>
        <w:tc>
          <w:tcPr>
            <w:tcW w:w="9498" w:type="dxa"/>
            <w:gridSpan w:val="3"/>
            <w:vAlign w:val="center"/>
          </w:tcPr>
          <w:p w:rsidR="005B676C" w:rsidRDefault="005B676C" w:rsidP="00FD490D">
            <w:pPr>
              <w:spacing w:before="100" w:beforeAutospacing="1" w:after="100" w:afterAutospacing="1" w:line="276" w:lineRule="auto"/>
              <w:rPr>
                <w:rFonts w:eastAsia="Times New Roman" w:cs="Times New Roman"/>
                <w:sz w:val="24"/>
                <w:szCs w:val="24"/>
              </w:rPr>
            </w:pPr>
            <w:r>
              <w:rPr>
                <w:rFonts w:eastAsia="Times New Roman" w:cs="Times New Roman"/>
                <w:noProof/>
                <w:sz w:val="24"/>
                <w:szCs w:val="24"/>
              </w:rPr>
              <w:drawing>
                <wp:inline distT="0" distB="0" distL="0" distR="0" wp14:anchorId="7F8751EE" wp14:editId="055F206F">
                  <wp:extent cx="6019800" cy="2047875"/>
                  <wp:effectExtent l="0" t="0" r="0" b="9525"/>
                  <wp:docPr id="59426" name="Picture 59426" descr="C:\Users\user\Downloads\WhatsApp Image 2024-09-19 at 02.39.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24-09-19 at 02.39.53.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6539" b="19231"/>
                          <a:stretch/>
                        </pic:blipFill>
                        <pic:spPr bwMode="auto">
                          <a:xfrm rot="10800000">
                            <a:off x="0" y="0"/>
                            <a:ext cx="6019800" cy="20478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55C18" w:rsidRPr="000E2E47" w:rsidRDefault="00855C18" w:rsidP="00FA23A7">
      <w:pPr>
        <w:widowControl w:val="0"/>
        <w:autoSpaceDE w:val="0"/>
        <w:autoSpaceDN w:val="0"/>
        <w:adjustRightInd w:val="0"/>
        <w:spacing w:after="0" w:line="240" w:lineRule="auto"/>
        <w:jc w:val="both"/>
        <w:rPr>
          <w:rFonts w:asciiTheme="majorBidi" w:hAnsiTheme="majorBidi" w:cstheme="majorBidi"/>
          <w:bCs/>
          <w:spacing w:val="-5"/>
          <w:sz w:val="24"/>
          <w:szCs w:val="24"/>
        </w:rPr>
      </w:pPr>
    </w:p>
    <w:sectPr w:rsidR="00855C18" w:rsidRPr="000E2E47" w:rsidSect="00FA23A7">
      <w:pgSz w:w="12240" w:h="15840" w:code="1"/>
      <w:pgMar w:top="1440" w:right="1440"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A04" w:rsidRDefault="00DE4A04" w:rsidP="00644455">
      <w:pPr>
        <w:spacing w:after="0" w:line="240" w:lineRule="auto"/>
      </w:pPr>
      <w:r>
        <w:separator/>
      </w:r>
    </w:p>
  </w:endnote>
  <w:endnote w:type="continuationSeparator" w:id="0">
    <w:p w:rsidR="00DE4A04" w:rsidRDefault="00DE4A04" w:rsidP="0064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59446"/>
      <w:docPartObj>
        <w:docPartGallery w:val="Page Numbers (Bottom of Page)"/>
        <w:docPartUnique/>
      </w:docPartObj>
    </w:sdtPr>
    <w:sdtEndPr>
      <w:rPr>
        <w:noProof/>
      </w:rPr>
    </w:sdtEndPr>
    <w:sdtContent>
      <w:p w:rsidR="00FD490D" w:rsidRDefault="00FD490D">
        <w:pPr>
          <w:pStyle w:val="Footer"/>
          <w:jc w:val="right"/>
        </w:pPr>
        <w:r>
          <w:fldChar w:fldCharType="begin"/>
        </w:r>
        <w:r>
          <w:instrText xml:space="preserve"> PAGE   \* MERGEFORMAT </w:instrText>
        </w:r>
        <w:r>
          <w:fldChar w:fldCharType="separate"/>
        </w:r>
        <w:r w:rsidR="00DE4A04">
          <w:rPr>
            <w:noProof/>
          </w:rPr>
          <w:t>35</w:t>
        </w:r>
        <w:r>
          <w:rPr>
            <w:noProof/>
          </w:rPr>
          <w:fldChar w:fldCharType="end"/>
        </w:r>
      </w:p>
    </w:sdtContent>
  </w:sdt>
  <w:p w:rsidR="00FD490D" w:rsidRDefault="00FD4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A04" w:rsidRDefault="00DE4A04" w:rsidP="00644455">
      <w:pPr>
        <w:spacing w:after="0" w:line="240" w:lineRule="auto"/>
      </w:pPr>
      <w:r>
        <w:separator/>
      </w:r>
    </w:p>
  </w:footnote>
  <w:footnote w:type="continuationSeparator" w:id="0">
    <w:p w:rsidR="00DE4A04" w:rsidRDefault="00DE4A04" w:rsidP="00644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90D" w:rsidRPr="009B39EE" w:rsidRDefault="00FD490D" w:rsidP="009B39EE">
    <w:pPr>
      <w:pStyle w:val="Header"/>
    </w:pPr>
    <w:r>
      <w:rPr>
        <w:noProof/>
      </w:rPr>
      <mc:AlternateContent>
        <mc:Choice Requires="wps">
          <w:drawing>
            <wp:anchor distT="0" distB="0" distL="114300" distR="114300" simplePos="0" relativeHeight="251662336" behindDoc="0" locked="0" layoutInCell="1" allowOverlap="1" wp14:anchorId="698DC14D" wp14:editId="7E3D8A79">
              <wp:simplePos x="0" y="0"/>
              <wp:positionH relativeFrom="margin">
                <wp:posOffset>4667250</wp:posOffset>
              </wp:positionH>
              <wp:positionV relativeFrom="paragraph">
                <wp:posOffset>-219075</wp:posOffset>
              </wp:positionV>
              <wp:extent cx="1358900" cy="533400"/>
              <wp:effectExtent l="0" t="0" r="0" b="0"/>
              <wp:wrapNone/>
              <wp:docPr id="7" name="Rectangle 7"/>
              <wp:cNvGraphicFramePr/>
              <a:graphic xmlns:a="http://schemas.openxmlformats.org/drawingml/2006/main">
                <a:graphicData uri="http://schemas.microsoft.com/office/word/2010/wordprocessingShape">
                  <wps:wsp>
                    <wps:cNvSpPr/>
                    <wps:spPr>
                      <a:xfrm>
                        <a:off x="0" y="0"/>
                        <a:ext cx="1358900" cy="533400"/>
                      </a:xfrm>
                      <a:prstGeom prst="rect">
                        <a:avLst/>
                      </a:prstGeom>
                      <a:solidFill>
                        <a:sysClr val="window" lastClr="FFFFFF">
                          <a:alpha val="0"/>
                        </a:sysClr>
                      </a:solidFill>
                      <a:ln w="25400" cap="flat" cmpd="sng" algn="ctr">
                        <a:noFill/>
                        <a:prstDash val="solid"/>
                      </a:ln>
                      <a:effectLst/>
                    </wps:spPr>
                    <wps:txbx>
                      <w:txbxContent>
                        <w:p w:rsidR="00FD490D" w:rsidRPr="00A946A8" w:rsidRDefault="00FD490D"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C14D" id="Rectangle 7" o:spid="_x0000_s1053" style="position:absolute;margin-left:367.5pt;margin-top:-17.25pt;width:107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" fillcolor="window" stroked="f" strokeweight="2pt">
              <v:fill opacity="0"/>
              <v:textbox>
                <w:txbxContent>
                  <w:p w:rsidR="00FD490D" w:rsidRPr="00A946A8" w:rsidRDefault="00FD490D" w:rsidP="002B3E38">
                    <w:pPr>
                      <w:pStyle w:val="NoSpacing"/>
                      <w:rPr>
                        <w:rFonts w:ascii="Times New Roman" w:hAnsi="Times New Roman" w:cs="Times New Roman"/>
                      </w:rPr>
                    </w:pPr>
                    <w:r w:rsidRPr="00A946A8">
                      <w:rPr>
                        <w:rFonts w:ascii="Times New Roman" w:hAnsi="Times New Roman" w:cs="Times New Roman"/>
                      </w:rPr>
                      <w:t>E-ISSN: 2807-6672</w:t>
                    </w:r>
                    <w:r w:rsidRPr="00A946A8">
                      <w:rPr>
                        <w:rFonts w:ascii="Times New Roman" w:hAnsi="Times New Roman" w:cs="Times New Roman"/>
                      </w:rPr>
                      <w:br/>
                    </w:r>
                  </w:p>
                </w:txbxContent>
              </v:textbox>
              <w10:wrap anchorx="margin"/>
            </v:rect>
          </w:pict>
        </mc:Fallback>
      </mc:AlternateContent>
    </w:r>
    <w:r w:rsidRPr="00990163">
      <w:rPr>
        <w:noProof/>
      </w:rPr>
      <w:drawing>
        <wp:anchor distT="0" distB="0" distL="114300" distR="114300" simplePos="0" relativeHeight="251669504" behindDoc="1" locked="0" layoutInCell="1" allowOverlap="1" wp14:anchorId="19F64C8E" wp14:editId="18E39C29">
          <wp:simplePos x="0" y="0"/>
          <wp:positionH relativeFrom="margin">
            <wp:posOffset>-70789</wp:posOffset>
          </wp:positionH>
          <wp:positionV relativeFrom="paragraph">
            <wp:posOffset>-353695</wp:posOffset>
          </wp:positionV>
          <wp:extent cx="1152249" cy="1152249"/>
          <wp:effectExtent l="0" t="0" r="0" b="0"/>
          <wp:wrapNone/>
          <wp:docPr id="2" name="Picture 2" descr="C:\Users\user\Downloads\Salinan dari Hijau Tua Wajik Teknologi Canggih Kompu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alinan dari Hijau Tua Wajik Teknologi Canggih Kompute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249" cy="11522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6EEA89B0" wp14:editId="36B11901">
              <wp:simplePos x="0" y="0"/>
              <wp:positionH relativeFrom="column">
                <wp:posOffset>986790</wp:posOffset>
              </wp:positionH>
              <wp:positionV relativeFrom="paragraph">
                <wp:posOffset>-198755</wp:posOffset>
              </wp:positionV>
              <wp:extent cx="2362200" cy="542925"/>
              <wp:effectExtent l="0" t="0" r="0" b="0"/>
              <wp:wrapNone/>
              <wp:docPr id="18" name="Rounded Rectangle 18"/>
              <wp:cNvGraphicFramePr/>
              <a:graphic xmlns:a="http://schemas.openxmlformats.org/drawingml/2006/main">
                <a:graphicData uri="http://schemas.microsoft.com/office/word/2010/wordprocessingShape">
                  <wps:wsp>
                    <wps:cNvSpPr/>
                    <wps:spPr>
                      <a:xfrm>
                        <a:off x="0" y="0"/>
                        <a:ext cx="2362200" cy="542925"/>
                      </a:xfrm>
                      <a:prstGeom prst="roundRect">
                        <a:avLst/>
                      </a:prstGeom>
                      <a:solidFill>
                        <a:sysClr val="window" lastClr="FFFFFF">
                          <a:alpha val="0"/>
                        </a:sysClr>
                      </a:solidFill>
                      <a:ln w="25400" cap="flat" cmpd="sng" algn="ctr">
                        <a:noFill/>
                        <a:prstDash val="solid"/>
                      </a:ln>
                      <a:effectLst/>
                    </wps:spPr>
                    <wps:txbx>
                      <w:txbxContent>
                        <w:p w:rsidR="00FD490D" w:rsidRPr="00BF2D13" w:rsidRDefault="00FD490D"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Pr>
                              <w:rFonts w:ascii="Times New Roman" w:hAnsi="Times New Roman" w:cs="Times New Roman"/>
                              <w:b/>
                              <w:sz w:val="70"/>
                              <w:szCs w:val="70"/>
                            </w:rPr>
                            <w:t>OURNAL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A89B0" id="Rounded Rectangle 18" o:spid="_x0000_s1054" style="position:absolute;margin-left:77.7pt;margin-top:-15.65pt;width:186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" fillcolor="window" stroked="f" strokeweight="2pt">
              <v:fill opacity="0"/>
              <v:textbox inset="0,0,0,0">
                <w:txbxContent>
                  <w:p w:rsidR="00FD490D" w:rsidRPr="00BF2D13" w:rsidRDefault="00FD490D" w:rsidP="006A799E">
                    <w:pPr>
                      <w:spacing w:after="0" w:line="240" w:lineRule="auto"/>
                      <w:rPr>
                        <w:rFonts w:ascii="Times New Roman" w:hAnsi="Times New Roman" w:cs="Times New Roman"/>
                        <w:b/>
                        <w:sz w:val="70"/>
                        <w:szCs w:val="70"/>
                      </w:rPr>
                    </w:pPr>
                    <w:r w:rsidRPr="00BF2D13">
                      <w:rPr>
                        <w:rFonts w:ascii="Times New Roman" w:hAnsi="Times New Roman" w:cs="Times New Roman"/>
                        <w:b/>
                        <w:sz w:val="70"/>
                        <w:szCs w:val="70"/>
                      </w:rPr>
                      <w:t>J</w:t>
                    </w:r>
                    <w:r>
                      <w:rPr>
                        <w:rFonts w:ascii="Times New Roman" w:hAnsi="Times New Roman" w:cs="Times New Roman"/>
                        <w:b/>
                        <w:sz w:val="70"/>
                        <w:szCs w:val="70"/>
                      </w:rPr>
                      <w:t>OURNAL</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4318FCC7" wp14:editId="30A627B9">
              <wp:simplePos x="0" y="0"/>
              <wp:positionH relativeFrom="column">
                <wp:posOffset>1015696</wp:posOffset>
              </wp:positionH>
              <wp:positionV relativeFrom="paragraph">
                <wp:posOffset>219075</wp:posOffset>
              </wp:positionV>
              <wp:extent cx="4848225" cy="495300"/>
              <wp:effectExtent l="0" t="0" r="0" b="0"/>
              <wp:wrapNone/>
              <wp:docPr id="6" name="Rounded Rectangle 6"/>
              <wp:cNvGraphicFramePr/>
              <a:graphic xmlns:a="http://schemas.openxmlformats.org/drawingml/2006/main">
                <a:graphicData uri="http://schemas.microsoft.com/office/word/2010/wordprocessingShape">
                  <wps:wsp>
                    <wps:cNvSpPr/>
                    <wps:spPr>
                      <a:xfrm>
                        <a:off x="0" y="0"/>
                        <a:ext cx="4848225" cy="495300"/>
                      </a:xfrm>
                      <a:prstGeom prst="roundRect">
                        <a:avLst/>
                      </a:prstGeom>
                      <a:solidFill>
                        <a:sysClr val="window" lastClr="FFFFFF">
                          <a:alpha val="0"/>
                        </a:sysClr>
                      </a:solidFill>
                      <a:ln w="25400" cap="flat" cmpd="sng" algn="ctr">
                        <a:noFill/>
                        <a:prstDash val="solid"/>
                      </a:ln>
                      <a:effectLst/>
                    </wps:spPr>
                    <wps:txbx>
                      <w:txbxContent>
                        <w:p w:rsidR="00FD490D" w:rsidRPr="00A946A8" w:rsidRDefault="00FD490D"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 Sustainable Development Research</w:t>
                          </w:r>
                        </w:p>
                        <w:p w:rsidR="00FD490D" w:rsidRPr="00A946A8" w:rsidRDefault="00FD490D"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FE03F4">
                            <w:rPr>
                              <w:rFonts w:ascii="Times New Roman" w:hAnsi="Times New Roman" w:cs="Times New Roman"/>
                              <w:sz w:val="24"/>
                              <w:szCs w:val="24"/>
                            </w:rPr>
                            <w:t>6</w:t>
                          </w:r>
                          <w:r>
                            <w:rPr>
                              <w:rFonts w:ascii="Times New Roman" w:hAnsi="Times New Roman" w:cs="Times New Roman"/>
                              <w:sz w:val="24"/>
                              <w:szCs w:val="24"/>
                            </w:rPr>
                            <w:t>, No. 01, Jun</w:t>
                          </w:r>
                          <w:r w:rsidR="00FE03F4">
                            <w:rPr>
                              <w:rFonts w:ascii="Times New Roman" w:hAnsi="Times New Roman" w:cs="Times New Roman"/>
                              <w:sz w:val="24"/>
                              <w:szCs w:val="24"/>
                            </w:rPr>
                            <w:t>i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8FCC7" id="Rounded Rectangle 6" o:spid="_x0000_s1055" style="position:absolute;margin-left:80pt;margin-top:17.25pt;width:381.7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" fillcolor="window" stroked="f" strokeweight="2pt">
              <v:fill opacity="0"/>
              <v:textbox inset="0,0,0,0">
                <w:txbxContent>
                  <w:p w:rsidR="00FD490D" w:rsidRPr="00A946A8" w:rsidRDefault="00FD490D" w:rsidP="006A799E">
                    <w:pPr>
                      <w:spacing w:after="0" w:line="240" w:lineRule="auto"/>
                      <w:rPr>
                        <w:rFonts w:ascii="Times New Roman" w:hAnsi="Times New Roman" w:cs="Times New Roman"/>
                        <w:sz w:val="36"/>
                        <w:szCs w:val="36"/>
                      </w:rPr>
                    </w:pPr>
                    <w:r w:rsidRPr="00A946A8">
                      <w:rPr>
                        <w:rFonts w:ascii="Times New Roman" w:hAnsi="Times New Roman" w:cs="Times New Roman"/>
                        <w:sz w:val="36"/>
                        <w:szCs w:val="36"/>
                      </w:rPr>
                      <w:t>of Sustainable Development Research</w:t>
                    </w:r>
                  </w:p>
                  <w:p w:rsidR="00FD490D" w:rsidRPr="00A946A8" w:rsidRDefault="00FD490D" w:rsidP="006A799E">
                    <w:pPr>
                      <w:spacing w:after="0" w:line="240" w:lineRule="auto"/>
                      <w:rPr>
                        <w:rFonts w:ascii="Times New Roman" w:hAnsi="Times New Roman" w:cs="Times New Roman"/>
                        <w:sz w:val="24"/>
                        <w:szCs w:val="24"/>
                      </w:rPr>
                    </w:pPr>
                    <w:r>
                      <w:rPr>
                        <w:rFonts w:ascii="Times New Roman" w:hAnsi="Times New Roman" w:cs="Times New Roman"/>
                        <w:sz w:val="24"/>
                        <w:szCs w:val="24"/>
                      </w:rPr>
                      <w:t>Vol. 0</w:t>
                    </w:r>
                    <w:r w:rsidR="00FE03F4">
                      <w:rPr>
                        <w:rFonts w:ascii="Times New Roman" w:hAnsi="Times New Roman" w:cs="Times New Roman"/>
                        <w:sz w:val="24"/>
                        <w:szCs w:val="24"/>
                      </w:rPr>
                      <w:t>6</w:t>
                    </w:r>
                    <w:r>
                      <w:rPr>
                        <w:rFonts w:ascii="Times New Roman" w:hAnsi="Times New Roman" w:cs="Times New Roman"/>
                        <w:sz w:val="24"/>
                        <w:szCs w:val="24"/>
                      </w:rPr>
                      <w:t>, No. 01, Jun</w:t>
                    </w:r>
                    <w:r w:rsidR="00FE03F4">
                      <w:rPr>
                        <w:rFonts w:ascii="Times New Roman" w:hAnsi="Times New Roman" w:cs="Times New Roman"/>
                        <w:sz w:val="24"/>
                        <w:szCs w:val="24"/>
                      </w:rPr>
                      <w:t>i 2026</w:t>
                    </w:r>
                  </w:p>
                </w:txbxContent>
              </v:textbox>
            </v:roundrect>
          </w:pict>
        </mc:Fallback>
      </mc:AlternateContent>
    </w:r>
    <w:r>
      <w:rPr>
        <w:rFonts w:ascii="Lucida Handwriting" w:hAnsi="Lucida Handwriting"/>
        <w:noProof/>
        <w:sz w:val="44"/>
        <w:szCs w:val="44"/>
      </w:rPr>
      <mc:AlternateContent>
        <mc:Choice Requires="wps">
          <w:drawing>
            <wp:anchor distT="0" distB="0" distL="114300" distR="114300" simplePos="0" relativeHeight="251667456" behindDoc="0" locked="0" layoutInCell="1" allowOverlap="1" wp14:anchorId="714EBE58" wp14:editId="74E92383">
              <wp:simplePos x="0" y="0"/>
              <wp:positionH relativeFrom="column">
                <wp:posOffset>23854</wp:posOffset>
              </wp:positionH>
              <wp:positionV relativeFrom="paragraph">
                <wp:posOffset>759350</wp:posOffset>
              </wp:positionV>
              <wp:extent cx="5891916" cy="7951"/>
              <wp:effectExtent l="19050" t="19050" r="33020" b="30480"/>
              <wp:wrapNone/>
              <wp:docPr id="24" name="Straight Connector 24"/>
              <wp:cNvGraphicFramePr/>
              <a:graphic xmlns:a="http://schemas.openxmlformats.org/drawingml/2006/main">
                <a:graphicData uri="http://schemas.microsoft.com/office/word/2010/wordprocessingShape">
                  <wps:wsp>
                    <wps:cNvCnPr/>
                    <wps:spPr>
                      <a:xfrm>
                        <a:off x="0" y="0"/>
                        <a:ext cx="5891916" cy="7951"/>
                      </a:xfrm>
                      <a:prstGeom prst="line">
                        <a:avLst/>
                      </a:prstGeom>
                      <a:ln w="28575">
                        <a:solidFill>
                          <a:srgbClr val="375C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04FD6"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9.8pt" to="465.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" strokecolor="#375c2a"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90D" w:rsidRPr="00990163" w:rsidRDefault="00FE03F4" w:rsidP="000C7ACE">
    <w:pPr>
      <w:pStyle w:val="Header"/>
      <w:tabs>
        <w:tab w:val="clear" w:pos="4680"/>
      </w:tabs>
      <w:rPr>
        <w:rFonts w:ascii="Times New Roman" w:hAnsi="Times New Roman" w:cs="Times New Roman"/>
        <w:sz w:val="20"/>
        <w:szCs w:val="20"/>
      </w:rPr>
    </w:pPr>
    <w:r w:rsidRPr="00FE03F4">
      <w:rPr>
        <w:rFonts w:ascii="Times New Roman" w:hAnsi="Times New Roman" w:cs="Times New Roman"/>
        <w:sz w:val="20"/>
        <w:szCs w:val="20"/>
      </w:rPr>
      <w:t>Febriati</w:t>
    </w:r>
    <w:r w:rsidR="00FD490D" w:rsidRPr="00990163">
      <w:rPr>
        <w:rFonts w:ascii="Times New Roman" w:hAnsi="Times New Roman" w:cs="Times New Roman"/>
        <w:sz w:val="20"/>
        <w:szCs w:val="20"/>
      </w:rPr>
      <w:t xml:space="preserve"> </w:t>
    </w:r>
    <w:r w:rsidR="00FD490D" w:rsidRPr="00990163">
      <w:rPr>
        <w:rFonts w:ascii="Times New Roman" w:hAnsi="Times New Roman" w:cs="Times New Roman"/>
        <w:i/>
        <w:sz w:val="20"/>
        <w:szCs w:val="20"/>
      </w:rPr>
      <w:t>et al.</w:t>
    </w:r>
    <w:r w:rsidR="00FD490D" w:rsidRPr="00990163">
      <w:rPr>
        <w:rFonts w:ascii="Times New Roman" w:hAnsi="Times New Roman" w:cs="Times New Roman"/>
        <w:sz w:val="20"/>
        <w:szCs w:val="20"/>
      </w:rPr>
      <w:t xml:space="preserve">                                                        </w:t>
    </w:r>
    <w:r w:rsidR="00FD490D">
      <w:rPr>
        <w:rFonts w:ascii="Times New Roman" w:hAnsi="Times New Roman" w:cs="Times New Roman"/>
        <w:sz w:val="20"/>
        <w:szCs w:val="20"/>
      </w:rPr>
      <w:t xml:space="preserve">                                </w:t>
    </w:r>
    <w:r w:rsidR="00FD490D" w:rsidRPr="00990163">
      <w:rPr>
        <w:rFonts w:ascii="Times New Roman" w:hAnsi="Times New Roman" w:cs="Times New Roman"/>
        <w:sz w:val="20"/>
        <w:szCs w:val="20"/>
      </w:rPr>
      <w:t xml:space="preserve"> </w:t>
    </w:r>
    <w:r>
      <w:rPr>
        <w:rFonts w:ascii="Times New Roman" w:hAnsi="Times New Roman" w:cs="Times New Roman"/>
        <w:sz w:val="20"/>
        <w:szCs w:val="20"/>
      </w:rPr>
      <w:t xml:space="preserve">  </w:t>
    </w:r>
    <w:r w:rsidR="00FD490D" w:rsidRPr="00990163">
      <w:rPr>
        <w:rFonts w:ascii="Times New Roman" w:hAnsi="Times New Roman" w:cs="Times New Roman"/>
        <w:sz w:val="20"/>
        <w:szCs w:val="20"/>
      </w:rPr>
      <w:t>Journal of Sustainable Development Research</w:t>
    </w:r>
  </w:p>
  <w:p w:rsidR="00FD490D" w:rsidRPr="00990163" w:rsidRDefault="00FD490D" w:rsidP="000C7ACE">
    <w:pPr>
      <w:pStyle w:val="Header"/>
      <w:tabs>
        <w:tab w:val="clear" w:pos="4680"/>
      </w:tabs>
      <w:rPr>
        <w:sz w:val="20"/>
        <w:szCs w:val="20"/>
      </w:rPr>
    </w:pPr>
    <w:r w:rsidRPr="00990163">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color w:val="000000" w:themeColor="text1"/>
        <w:sz w:val="20"/>
        <w:szCs w:val="20"/>
      </w:rPr>
      <w:t>Vol. 0</w:t>
    </w:r>
    <w:r w:rsidR="00FE03F4">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No 01, Juni</w:t>
    </w:r>
    <w:r w:rsidRPr="00990163">
      <w:rPr>
        <w:rFonts w:ascii="Times New Roman" w:hAnsi="Times New Roman" w:cs="Times New Roman"/>
        <w:color w:val="000000" w:themeColor="text1"/>
        <w:sz w:val="20"/>
        <w:szCs w:val="20"/>
      </w:rPr>
      <w:t xml:space="preserve"> 202</w:t>
    </w:r>
    <w:r w:rsidR="00FE03F4">
      <w:rPr>
        <w:rFonts w:ascii="Times New Roman" w:hAnsi="Times New Roman" w:cs="Times New Roman"/>
        <w:color w:val="000000" w:themeColor="text1"/>
        <w:sz w:val="20"/>
        <w:szCs w:val="20"/>
      </w:rPr>
      <w:t>6</w:t>
    </w:r>
    <w:r w:rsidRPr="00990163">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070A"/>
    <w:multiLevelType w:val="hybridMultilevel"/>
    <w:tmpl w:val="D2B05C8A"/>
    <w:lvl w:ilvl="0" w:tplc="70EEF3CE">
      <w:start w:val="3"/>
      <w:numFmt w:val="bullet"/>
      <w:lvlText w:val="-"/>
      <w:lvlJc w:val="left"/>
      <w:pPr>
        <w:ind w:left="360" w:hanging="360"/>
      </w:pPr>
      <w:rPr>
        <w:rFonts w:ascii="Tahoma" w:eastAsiaTheme="minorHAnsi" w:hAnsi="Tahoma"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5F"/>
    <w:multiLevelType w:val="hybridMultilevel"/>
    <w:tmpl w:val="540494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906513"/>
    <w:multiLevelType w:val="hybridMultilevel"/>
    <w:tmpl w:val="FF8433BC"/>
    <w:lvl w:ilvl="0" w:tplc="1AC2E2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83681A"/>
    <w:multiLevelType w:val="hybridMultilevel"/>
    <w:tmpl w:val="E3CEEA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00"/>
    <w:rsid w:val="00014C74"/>
    <w:rsid w:val="000429A2"/>
    <w:rsid w:val="00047673"/>
    <w:rsid w:val="00047F6A"/>
    <w:rsid w:val="000633B1"/>
    <w:rsid w:val="0006374D"/>
    <w:rsid w:val="0008450E"/>
    <w:rsid w:val="00085FD7"/>
    <w:rsid w:val="00094DEA"/>
    <w:rsid w:val="000B1355"/>
    <w:rsid w:val="000B21B8"/>
    <w:rsid w:val="000C13E6"/>
    <w:rsid w:val="000C5513"/>
    <w:rsid w:val="000C616C"/>
    <w:rsid w:val="000C7ACE"/>
    <w:rsid w:val="000D26B2"/>
    <w:rsid w:val="000E1435"/>
    <w:rsid w:val="000E2E47"/>
    <w:rsid w:val="000F11D7"/>
    <w:rsid w:val="000F1F3B"/>
    <w:rsid w:val="000F6D00"/>
    <w:rsid w:val="00117C39"/>
    <w:rsid w:val="00130EA0"/>
    <w:rsid w:val="00143406"/>
    <w:rsid w:val="00144B0C"/>
    <w:rsid w:val="00163A76"/>
    <w:rsid w:val="00164F3D"/>
    <w:rsid w:val="00170DE2"/>
    <w:rsid w:val="00173987"/>
    <w:rsid w:val="0017473A"/>
    <w:rsid w:val="00180920"/>
    <w:rsid w:val="00190611"/>
    <w:rsid w:val="001A2652"/>
    <w:rsid w:val="001A6A1C"/>
    <w:rsid w:val="001B1B9D"/>
    <w:rsid w:val="001B33ED"/>
    <w:rsid w:val="001D1442"/>
    <w:rsid w:val="001F4D5C"/>
    <w:rsid w:val="00200236"/>
    <w:rsid w:val="00215B25"/>
    <w:rsid w:val="00270478"/>
    <w:rsid w:val="00280EA2"/>
    <w:rsid w:val="00284F85"/>
    <w:rsid w:val="00292EEE"/>
    <w:rsid w:val="00293EAD"/>
    <w:rsid w:val="002B3718"/>
    <w:rsid w:val="002B3E38"/>
    <w:rsid w:val="002C6739"/>
    <w:rsid w:val="002D4A4E"/>
    <w:rsid w:val="002D7310"/>
    <w:rsid w:val="002D7509"/>
    <w:rsid w:val="002F6064"/>
    <w:rsid w:val="00303198"/>
    <w:rsid w:val="00306F82"/>
    <w:rsid w:val="00307011"/>
    <w:rsid w:val="003108D2"/>
    <w:rsid w:val="00312428"/>
    <w:rsid w:val="00314942"/>
    <w:rsid w:val="00324A0C"/>
    <w:rsid w:val="00327D66"/>
    <w:rsid w:val="003363B1"/>
    <w:rsid w:val="003369B8"/>
    <w:rsid w:val="00337DAE"/>
    <w:rsid w:val="003425A6"/>
    <w:rsid w:val="003451A9"/>
    <w:rsid w:val="00345C94"/>
    <w:rsid w:val="003461FC"/>
    <w:rsid w:val="00351AF3"/>
    <w:rsid w:val="00355266"/>
    <w:rsid w:val="00356995"/>
    <w:rsid w:val="003641DC"/>
    <w:rsid w:val="00366EC2"/>
    <w:rsid w:val="00367614"/>
    <w:rsid w:val="003702D4"/>
    <w:rsid w:val="003777D9"/>
    <w:rsid w:val="00384E7D"/>
    <w:rsid w:val="003915F7"/>
    <w:rsid w:val="003A32B4"/>
    <w:rsid w:val="003A4679"/>
    <w:rsid w:val="003D0CCF"/>
    <w:rsid w:val="003D4DD4"/>
    <w:rsid w:val="003E6051"/>
    <w:rsid w:val="003F175F"/>
    <w:rsid w:val="00410060"/>
    <w:rsid w:val="0041186C"/>
    <w:rsid w:val="00427CE9"/>
    <w:rsid w:val="00434E2D"/>
    <w:rsid w:val="00453BA2"/>
    <w:rsid w:val="00454260"/>
    <w:rsid w:val="00456563"/>
    <w:rsid w:val="00456A64"/>
    <w:rsid w:val="0047061D"/>
    <w:rsid w:val="00484EA6"/>
    <w:rsid w:val="00486E4A"/>
    <w:rsid w:val="004911C7"/>
    <w:rsid w:val="004959E9"/>
    <w:rsid w:val="00495A4C"/>
    <w:rsid w:val="004A0B5C"/>
    <w:rsid w:val="004A5B7B"/>
    <w:rsid w:val="004B6F96"/>
    <w:rsid w:val="004E4525"/>
    <w:rsid w:val="004F123E"/>
    <w:rsid w:val="004F192B"/>
    <w:rsid w:val="004F5576"/>
    <w:rsid w:val="00504BF6"/>
    <w:rsid w:val="005111DC"/>
    <w:rsid w:val="005212C8"/>
    <w:rsid w:val="005229E2"/>
    <w:rsid w:val="00525C6A"/>
    <w:rsid w:val="005325C3"/>
    <w:rsid w:val="00546424"/>
    <w:rsid w:val="0055069B"/>
    <w:rsid w:val="00575FDB"/>
    <w:rsid w:val="00581665"/>
    <w:rsid w:val="005941EE"/>
    <w:rsid w:val="00594DB6"/>
    <w:rsid w:val="005A43BA"/>
    <w:rsid w:val="005B0569"/>
    <w:rsid w:val="005B676C"/>
    <w:rsid w:val="005C1460"/>
    <w:rsid w:val="005C7BF2"/>
    <w:rsid w:val="005D042C"/>
    <w:rsid w:val="005D41DB"/>
    <w:rsid w:val="005D63D6"/>
    <w:rsid w:val="005E4B8A"/>
    <w:rsid w:val="00604ABF"/>
    <w:rsid w:val="00617508"/>
    <w:rsid w:val="00625CD3"/>
    <w:rsid w:val="00632B2B"/>
    <w:rsid w:val="00644455"/>
    <w:rsid w:val="00647CC2"/>
    <w:rsid w:val="0065444D"/>
    <w:rsid w:val="00663515"/>
    <w:rsid w:val="006726A4"/>
    <w:rsid w:val="00685E4F"/>
    <w:rsid w:val="00686C99"/>
    <w:rsid w:val="00687D0E"/>
    <w:rsid w:val="006A2ED4"/>
    <w:rsid w:val="006A799E"/>
    <w:rsid w:val="006D513E"/>
    <w:rsid w:val="006E1172"/>
    <w:rsid w:val="006E66C3"/>
    <w:rsid w:val="006F1AD0"/>
    <w:rsid w:val="006F7231"/>
    <w:rsid w:val="007042BE"/>
    <w:rsid w:val="00717874"/>
    <w:rsid w:val="00717CB3"/>
    <w:rsid w:val="00724304"/>
    <w:rsid w:val="00744A94"/>
    <w:rsid w:val="0074530F"/>
    <w:rsid w:val="007457AC"/>
    <w:rsid w:val="00784189"/>
    <w:rsid w:val="00790C13"/>
    <w:rsid w:val="007927FD"/>
    <w:rsid w:val="007929E8"/>
    <w:rsid w:val="0079555C"/>
    <w:rsid w:val="007A038E"/>
    <w:rsid w:val="007A6579"/>
    <w:rsid w:val="007A6DD3"/>
    <w:rsid w:val="007B7DE2"/>
    <w:rsid w:val="007F595F"/>
    <w:rsid w:val="007F5D38"/>
    <w:rsid w:val="00807D1C"/>
    <w:rsid w:val="00812665"/>
    <w:rsid w:val="008134DC"/>
    <w:rsid w:val="00815F40"/>
    <w:rsid w:val="00827805"/>
    <w:rsid w:val="0083073E"/>
    <w:rsid w:val="00832D6A"/>
    <w:rsid w:val="00833D3B"/>
    <w:rsid w:val="00837C38"/>
    <w:rsid w:val="0085312A"/>
    <w:rsid w:val="00855C18"/>
    <w:rsid w:val="0087284A"/>
    <w:rsid w:val="00893350"/>
    <w:rsid w:val="008A16AF"/>
    <w:rsid w:val="008A229F"/>
    <w:rsid w:val="008A55BE"/>
    <w:rsid w:val="008B2FD2"/>
    <w:rsid w:val="008B7F84"/>
    <w:rsid w:val="008C43A4"/>
    <w:rsid w:val="008D0BC2"/>
    <w:rsid w:val="008D25E3"/>
    <w:rsid w:val="008E73F2"/>
    <w:rsid w:val="008E75B7"/>
    <w:rsid w:val="008F517D"/>
    <w:rsid w:val="008F6865"/>
    <w:rsid w:val="00904197"/>
    <w:rsid w:val="0093313E"/>
    <w:rsid w:val="00944D82"/>
    <w:rsid w:val="0094541E"/>
    <w:rsid w:val="009459A7"/>
    <w:rsid w:val="00946C6F"/>
    <w:rsid w:val="009652A6"/>
    <w:rsid w:val="00971739"/>
    <w:rsid w:val="0097319A"/>
    <w:rsid w:val="0097710B"/>
    <w:rsid w:val="00984316"/>
    <w:rsid w:val="00990163"/>
    <w:rsid w:val="009930EB"/>
    <w:rsid w:val="0099412A"/>
    <w:rsid w:val="009A6A1A"/>
    <w:rsid w:val="009B39EE"/>
    <w:rsid w:val="009C4E73"/>
    <w:rsid w:val="009D46A2"/>
    <w:rsid w:val="009D77DA"/>
    <w:rsid w:val="009E399D"/>
    <w:rsid w:val="00A0480B"/>
    <w:rsid w:val="00A64D3B"/>
    <w:rsid w:val="00A75ED4"/>
    <w:rsid w:val="00A827B5"/>
    <w:rsid w:val="00A8363D"/>
    <w:rsid w:val="00A946A8"/>
    <w:rsid w:val="00A95C58"/>
    <w:rsid w:val="00A97EEB"/>
    <w:rsid w:val="00AA149D"/>
    <w:rsid w:val="00AD63DC"/>
    <w:rsid w:val="00AD77DB"/>
    <w:rsid w:val="00AE789A"/>
    <w:rsid w:val="00AF5A92"/>
    <w:rsid w:val="00B0012C"/>
    <w:rsid w:val="00B056BA"/>
    <w:rsid w:val="00B07C9A"/>
    <w:rsid w:val="00B31D85"/>
    <w:rsid w:val="00B56490"/>
    <w:rsid w:val="00B65DBB"/>
    <w:rsid w:val="00B84194"/>
    <w:rsid w:val="00B907D0"/>
    <w:rsid w:val="00B929B1"/>
    <w:rsid w:val="00BA4D22"/>
    <w:rsid w:val="00BB3E80"/>
    <w:rsid w:val="00BC0BBF"/>
    <w:rsid w:val="00BC2E7E"/>
    <w:rsid w:val="00BD0FBF"/>
    <w:rsid w:val="00BD19A1"/>
    <w:rsid w:val="00BF01DA"/>
    <w:rsid w:val="00BF2D13"/>
    <w:rsid w:val="00BF4CEF"/>
    <w:rsid w:val="00C12A57"/>
    <w:rsid w:val="00C2154F"/>
    <w:rsid w:val="00C3070C"/>
    <w:rsid w:val="00C334D5"/>
    <w:rsid w:val="00C52AD6"/>
    <w:rsid w:val="00C55683"/>
    <w:rsid w:val="00C5676D"/>
    <w:rsid w:val="00C6131C"/>
    <w:rsid w:val="00C657C9"/>
    <w:rsid w:val="00C84D2D"/>
    <w:rsid w:val="00C90B6D"/>
    <w:rsid w:val="00CA1589"/>
    <w:rsid w:val="00CC29CA"/>
    <w:rsid w:val="00CF6DC5"/>
    <w:rsid w:val="00D02A85"/>
    <w:rsid w:val="00D03074"/>
    <w:rsid w:val="00D031C7"/>
    <w:rsid w:val="00D31200"/>
    <w:rsid w:val="00D31376"/>
    <w:rsid w:val="00D57E88"/>
    <w:rsid w:val="00D6145B"/>
    <w:rsid w:val="00D723D8"/>
    <w:rsid w:val="00D87BBF"/>
    <w:rsid w:val="00D9043D"/>
    <w:rsid w:val="00D954FB"/>
    <w:rsid w:val="00DC2B87"/>
    <w:rsid w:val="00DC387C"/>
    <w:rsid w:val="00DD38A2"/>
    <w:rsid w:val="00DD601B"/>
    <w:rsid w:val="00DD71EF"/>
    <w:rsid w:val="00DE1DB2"/>
    <w:rsid w:val="00DE4A04"/>
    <w:rsid w:val="00E16BF4"/>
    <w:rsid w:val="00E2104F"/>
    <w:rsid w:val="00E2165B"/>
    <w:rsid w:val="00E23FCF"/>
    <w:rsid w:val="00E3571A"/>
    <w:rsid w:val="00E45A21"/>
    <w:rsid w:val="00E67A3F"/>
    <w:rsid w:val="00E756F4"/>
    <w:rsid w:val="00E76452"/>
    <w:rsid w:val="00EA246B"/>
    <w:rsid w:val="00EA7DFF"/>
    <w:rsid w:val="00EA7F8A"/>
    <w:rsid w:val="00EC42C0"/>
    <w:rsid w:val="00ED2086"/>
    <w:rsid w:val="00F05269"/>
    <w:rsid w:val="00F144D5"/>
    <w:rsid w:val="00F156D8"/>
    <w:rsid w:val="00F41FB0"/>
    <w:rsid w:val="00F4583A"/>
    <w:rsid w:val="00F466D9"/>
    <w:rsid w:val="00F52817"/>
    <w:rsid w:val="00F75893"/>
    <w:rsid w:val="00F773D4"/>
    <w:rsid w:val="00F81A4E"/>
    <w:rsid w:val="00F96B29"/>
    <w:rsid w:val="00FA23A7"/>
    <w:rsid w:val="00FB5568"/>
    <w:rsid w:val="00FD067B"/>
    <w:rsid w:val="00FD490D"/>
    <w:rsid w:val="00FE03F4"/>
    <w:rsid w:val="00FE045C"/>
    <w:rsid w:val="00FE1B9F"/>
    <w:rsid w:val="00FE27F3"/>
    <w:rsid w:val="00FF5B0C"/>
    <w:rsid w:val="00FF6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8DA60"/>
  <w15:docId w15:val="{AD70B8A3-D225-4426-BF15-4DCF4CFD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25C3"/>
    <w:rPr>
      <w:color w:val="0000FF" w:themeColor="hyperlink"/>
      <w:u w:val="single"/>
    </w:rPr>
  </w:style>
  <w:style w:type="paragraph" w:customStyle="1" w:styleId="CPKeyword">
    <w:name w:val="CP_Keyword"/>
    <w:basedOn w:val="Normal"/>
    <w:link w:val="CPKeywordChar"/>
    <w:qFormat/>
    <w:rsid w:val="005325C3"/>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rsid w:val="005325C3"/>
    <w:rPr>
      <w:rFonts w:ascii="Times New Roman" w:hAnsi="Times New Roman" w:cs="Times New Roman"/>
      <w:b/>
      <w:bCs/>
      <w:i/>
      <w:iCs/>
      <w:sz w:val="24"/>
      <w:lang w:val="en-GB"/>
    </w:rPr>
  </w:style>
  <w:style w:type="paragraph" w:customStyle="1" w:styleId="jbd-abs-gb-tab9">
    <w:name w:val="jbd-abs-gb-tab9"/>
    <w:basedOn w:val="Normal"/>
    <w:qFormat/>
    <w:rsid w:val="00504BF6"/>
    <w:pPr>
      <w:spacing w:after="0" w:line="240" w:lineRule="auto"/>
      <w:jc w:val="both"/>
    </w:pPr>
    <w:rPr>
      <w:rFonts w:ascii="Times New Roman" w:eastAsia="Batang" w:hAnsi="Times New Roman" w:cs="Arial"/>
      <w:sz w:val="18"/>
      <w:szCs w:val="16"/>
      <w:lang w:val="id-ID"/>
    </w:rPr>
  </w:style>
  <w:style w:type="paragraph" w:styleId="Header">
    <w:name w:val="header"/>
    <w:basedOn w:val="Normal"/>
    <w:link w:val="HeaderChar"/>
    <w:uiPriority w:val="99"/>
    <w:unhideWhenUsed/>
    <w:rsid w:val="00644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455"/>
  </w:style>
  <w:style w:type="paragraph" w:styleId="Footer">
    <w:name w:val="footer"/>
    <w:basedOn w:val="Normal"/>
    <w:link w:val="FooterChar"/>
    <w:uiPriority w:val="99"/>
    <w:unhideWhenUsed/>
    <w:rsid w:val="00644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455"/>
  </w:style>
  <w:style w:type="table" w:styleId="TableGrid">
    <w:name w:val="Table Grid"/>
    <w:basedOn w:val="TableNormal"/>
    <w:uiPriority w:val="59"/>
    <w:rsid w:val="00D9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4E7D"/>
  </w:style>
  <w:style w:type="paragraph" w:styleId="BalloonText">
    <w:name w:val="Balloon Text"/>
    <w:basedOn w:val="Normal"/>
    <w:link w:val="BalloonTextChar"/>
    <w:uiPriority w:val="99"/>
    <w:semiHidden/>
    <w:unhideWhenUsed/>
    <w:rsid w:val="00384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E7D"/>
    <w:rPr>
      <w:rFonts w:ascii="Tahoma" w:hAnsi="Tahoma" w:cs="Tahoma"/>
      <w:sz w:val="16"/>
      <w:szCs w:val="16"/>
    </w:rPr>
  </w:style>
  <w:style w:type="table" w:customStyle="1" w:styleId="TableGrid1">
    <w:name w:val="Table Grid1"/>
    <w:basedOn w:val="TableNormal"/>
    <w:next w:val="TableGrid"/>
    <w:uiPriority w:val="59"/>
    <w:rsid w:val="0097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3E38"/>
    <w:pPr>
      <w:spacing w:after="0" w:line="240" w:lineRule="auto"/>
    </w:pPr>
  </w:style>
  <w:style w:type="paragraph" w:customStyle="1" w:styleId="003AuthorPenulis">
    <w:name w:val="00.3_Author/Penulis"/>
    <w:basedOn w:val="Normal"/>
    <w:link w:val="003AuthorPenulisChar"/>
    <w:qFormat/>
    <w:rsid w:val="00617508"/>
    <w:pPr>
      <w:spacing w:after="0" w:line="240" w:lineRule="auto"/>
      <w:jc w:val="center"/>
    </w:pPr>
    <w:rPr>
      <w:rFonts w:ascii="Arial" w:eastAsia="Batang" w:hAnsi="Arial" w:cs="Arial"/>
      <w:sz w:val="24"/>
      <w:szCs w:val="20"/>
    </w:rPr>
  </w:style>
  <w:style w:type="character" w:customStyle="1" w:styleId="003AuthorPenulisChar">
    <w:name w:val="00.3_Author/Penulis Char"/>
    <w:basedOn w:val="DefaultParagraphFont"/>
    <w:link w:val="003AuthorPenulis"/>
    <w:rsid w:val="00617508"/>
    <w:rPr>
      <w:rFonts w:ascii="Arial" w:eastAsia="Batang" w:hAnsi="Arial" w:cs="Arial"/>
      <w:sz w:val="24"/>
      <w:szCs w:val="20"/>
    </w:rPr>
  </w:style>
  <w:style w:type="paragraph" w:customStyle="1" w:styleId="004Instansi">
    <w:name w:val="00.4_Instansi"/>
    <w:basedOn w:val="Normal"/>
    <w:link w:val="004InstansiChar"/>
    <w:qFormat/>
    <w:rsid w:val="0008450E"/>
    <w:pPr>
      <w:spacing w:after="0" w:line="240" w:lineRule="auto"/>
      <w:jc w:val="center"/>
    </w:pPr>
    <w:rPr>
      <w:rFonts w:ascii="Arial" w:eastAsia="Batang" w:hAnsi="Arial" w:cs="Arial"/>
      <w:sz w:val="20"/>
      <w:szCs w:val="20"/>
    </w:rPr>
  </w:style>
  <w:style w:type="paragraph" w:customStyle="1" w:styleId="005Korespondensi">
    <w:name w:val="00.5_Korespondensi"/>
    <w:basedOn w:val="Normal"/>
    <w:link w:val="005KorespondensiChar"/>
    <w:qFormat/>
    <w:rsid w:val="0008450E"/>
    <w:pPr>
      <w:spacing w:after="0" w:line="240" w:lineRule="auto"/>
      <w:jc w:val="center"/>
    </w:pPr>
    <w:rPr>
      <w:rFonts w:ascii="Arial" w:eastAsia="Batang" w:hAnsi="Arial" w:cs="Arial"/>
      <w:sz w:val="20"/>
      <w:szCs w:val="20"/>
    </w:rPr>
  </w:style>
  <w:style w:type="character" w:customStyle="1" w:styleId="004InstansiChar">
    <w:name w:val="00.4_Instansi Char"/>
    <w:basedOn w:val="DefaultParagraphFont"/>
    <w:link w:val="004Instansi"/>
    <w:rsid w:val="0008450E"/>
    <w:rPr>
      <w:rFonts w:ascii="Arial" w:eastAsia="Batang" w:hAnsi="Arial" w:cs="Arial"/>
      <w:sz w:val="20"/>
      <w:szCs w:val="20"/>
    </w:rPr>
  </w:style>
  <w:style w:type="character" w:customStyle="1" w:styleId="005KorespondensiChar">
    <w:name w:val="00.5_Korespondensi Char"/>
    <w:basedOn w:val="DefaultParagraphFont"/>
    <w:link w:val="005Korespondensi"/>
    <w:rsid w:val="0008450E"/>
    <w:rPr>
      <w:rFonts w:ascii="Arial" w:eastAsia="Batang" w:hAnsi="Arial" w:cs="Arial"/>
      <w:sz w:val="20"/>
      <w:szCs w:val="20"/>
    </w:rPr>
  </w:style>
  <w:style w:type="character" w:styleId="Emphasis">
    <w:name w:val="Emphasis"/>
    <w:basedOn w:val="DefaultParagraphFont"/>
    <w:uiPriority w:val="20"/>
    <w:qFormat/>
    <w:rsid w:val="0008450E"/>
    <w:rPr>
      <w:i/>
      <w:iCs/>
    </w:rPr>
  </w:style>
  <w:style w:type="paragraph" w:customStyle="1" w:styleId="011JudulAbstrak">
    <w:name w:val="01.1_Judul Abstrak"/>
    <w:basedOn w:val="Normal"/>
    <w:link w:val="011JudulAbstrakChar"/>
    <w:qFormat/>
    <w:rsid w:val="00A95C58"/>
    <w:pPr>
      <w:spacing w:after="0"/>
      <w:jc w:val="center"/>
    </w:pPr>
    <w:rPr>
      <w:rFonts w:ascii="Arial" w:eastAsia="Batang" w:hAnsi="Arial" w:cs="Arial"/>
      <w:b/>
      <w:sz w:val="20"/>
      <w:szCs w:val="20"/>
    </w:rPr>
  </w:style>
  <w:style w:type="character" w:customStyle="1" w:styleId="011JudulAbstrakChar">
    <w:name w:val="01.1_Judul Abstrak Char"/>
    <w:basedOn w:val="DefaultParagraphFont"/>
    <w:link w:val="011JudulAbstrak"/>
    <w:rsid w:val="00A95C58"/>
    <w:rPr>
      <w:rFonts w:ascii="Arial" w:eastAsia="Batang" w:hAnsi="Arial" w:cs="Arial"/>
      <w:b/>
      <w:sz w:val="20"/>
      <w:szCs w:val="20"/>
    </w:rPr>
  </w:style>
  <w:style w:type="character" w:styleId="Strong">
    <w:name w:val="Strong"/>
    <w:basedOn w:val="DefaultParagraphFont"/>
    <w:uiPriority w:val="22"/>
    <w:qFormat/>
    <w:rsid w:val="00A95C58"/>
    <w:rPr>
      <w:b/>
      <w:bCs/>
    </w:rPr>
  </w:style>
  <w:style w:type="paragraph" w:styleId="ListParagraph">
    <w:name w:val="List Paragraph"/>
    <w:basedOn w:val="Normal"/>
    <w:uiPriority w:val="34"/>
    <w:qFormat/>
    <w:rsid w:val="001A6A1C"/>
    <w:pPr>
      <w:spacing w:after="0" w:line="240" w:lineRule="auto"/>
      <w:ind w:left="720" w:firstLine="284"/>
      <w:contextualSpacing/>
      <w:jc w:val="both"/>
    </w:pPr>
    <w:rPr>
      <w:rFonts w:ascii="Times New Roman" w:eastAsia="Batang" w:hAnsi="Times New Roman" w:cs="Arial"/>
      <w:sz w:val="20"/>
      <w:szCs w:val="18"/>
      <w:lang w:val="id-ID"/>
    </w:rPr>
  </w:style>
  <w:style w:type="paragraph" w:customStyle="1" w:styleId="021JudulBab">
    <w:name w:val="02.1_Judul Bab"/>
    <w:basedOn w:val="Normal"/>
    <w:link w:val="021JudulBabChar"/>
    <w:qFormat/>
    <w:rsid w:val="001A6A1C"/>
    <w:pPr>
      <w:spacing w:after="0"/>
    </w:pPr>
    <w:rPr>
      <w:rFonts w:ascii="Arial" w:eastAsia="Batang" w:hAnsi="Arial" w:cs="Arial"/>
      <w:b/>
      <w:sz w:val="24"/>
      <w:szCs w:val="20"/>
    </w:rPr>
  </w:style>
  <w:style w:type="character" w:customStyle="1" w:styleId="021JudulBabChar">
    <w:name w:val="02.1_Judul Bab Char"/>
    <w:basedOn w:val="DefaultParagraphFont"/>
    <w:link w:val="021JudulBab"/>
    <w:rsid w:val="001A6A1C"/>
    <w:rPr>
      <w:rFonts w:ascii="Arial" w:eastAsia="Batang" w:hAnsi="Arial" w:cs="Arial"/>
      <w:b/>
      <w:sz w:val="24"/>
      <w:szCs w:val="20"/>
    </w:rPr>
  </w:style>
  <w:style w:type="paragraph" w:styleId="NormalWeb">
    <w:name w:val="Normal (Web)"/>
    <w:basedOn w:val="Normal"/>
    <w:link w:val="NormalWebChar"/>
    <w:uiPriority w:val="99"/>
    <w:semiHidden/>
    <w:unhideWhenUsed/>
    <w:rsid w:val="00604A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semiHidden/>
    <w:rsid w:val="00604ABF"/>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87D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D0E"/>
    <w:rPr>
      <w:sz w:val="20"/>
      <w:szCs w:val="20"/>
    </w:rPr>
  </w:style>
  <w:style w:type="character" w:styleId="FootnoteReference">
    <w:name w:val="footnote reference"/>
    <w:basedOn w:val="DefaultParagraphFont"/>
    <w:uiPriority w:val="99"/>
    <w:semiHidden/>
    <w:unhideWhenUsed/>
    <w:rsid w:val="00687D0E"/>
    <w:rPr>
      <w:vertAlign w:val="superscript"/>
    </w:rPr>
  </w:style>
  <w:style w:type="paragraph" w:customStyle="1" w:styleId="006Tanggal">
    <w:name w:val="00.6_Tanggal"/>
    <w:basedOn w:val="Normal"/>
    <w:link w:val="006TanggalChar"/>
    <w:qFormat/>
    <w:rsid w:val="00C2154F"/>
    <w:pPr>
      <w:spacing w:after="0" w:line="240" w:lineRule="auto"/>
      <w:jc w:val="center"/>
    </w:pPr>
    <w:rPr>
      <w:rFonts w:ascii="Arial" w:eastAsia="Batang" w:hAnsi="Arial" w:cs="Arial"/>
      <w:sz w:val="16"/>
      <w:szCs w:val="20"/>
    </w:rPr>
  </w:style>
  <w:style w:type="character" w:customStyle="1" w:styleId="006TanggalChar">
    <w:name w:val="00.6_Tanggal Char"/>
    <w:basedOn w:val="DefaultParagraphFont"/>
    <w:link w:val="006Tanggal"/>
    <w:rsid w:val="00C2154F"/>
    <w:rPr>
      <w:rFonts w:ascii="Arial" w:eastAsia="Batang"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mailto:fibra.nurainy@fp.unila.ac.id"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uji%20pH%20sabun%20kopi%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nurul\THP\bu%20fibra\uji%20busa%20sabun%20kopi%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nurul\THP\bu%20fibra\02_uji%20scoring_arom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wnloads\02_uji%20scoring_tekstu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nurul\THP\bu%20fibra\02_uji%20scoring_warn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nurul\THP\bu%20fibra\02_uji%20scoring_kekesata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37496341293716"/>
          <c:y val="0.10569147648102643"/>
          <c:w val="0.78089123685864681"/>
          <c:h val="0.67984092437070542"/>
        </c:manualLayout>
      </c:layout>
      <c:lineChart>
        <c:grouping val="standard"/>
        <c:varyColors val="0"/>
        <c:ser>
          <c:idx val="0"/>
          <c:order val="0"/>
          <c:spPr>
            <a:ln w="12700">
              <a:solidFill>
                <a:srgbClr val="000000"/>
              </a:solidFill>
              <a:prstDash val="solid"/>
            </a:ln>
          </c:spPr>
          <c:errBars>
            <c:errDir val="y"/>
            <c:errBarType val="both"/>
            <c:errValType val="cust"/>
            <c:noEndCap val="0"/>
            <c:plus>
              <c:numRef>
                <c:f>'[uji pH sabun kopi (1).xls]Print Out'!$M$9:$M$13</c:f>
                <c:numCache>
                  <c:formatCode>General</c:formatCode>
                  <c:ptCount val="5"/>
                  <c:pt idx="0">
                    <c:v>2.6328881480230018</c:v>
                  </c:pt>
                  <c:pt idx="1">
                    <c:v>2.4105608691140055</c:v>
                  </c:pt>
                  <c:pt idx="2">
                    <c:v>1.4067153756706192</c:v>
                  </c:pt>
                  <c:pt idx="3">
                    <c:v>1.73487538243892</c:v>
                  </c:pt>
                  <c:pt idx="4">
                    <c:v>2.2735736269223934</c:v>
                  </c:pt>
                </c:numCache>
              </c:numRef>
            </c:plus>
            <c:minus>
              <c:numRef>
                <c:f>'[uji pH sabun kopi (1).xls]Print Out'!$M$9:$M$13</c:f>
                <c:numCache>
                  <c:formatCode>General</c:formatCode>
                  <c:ptCount val="5"/>
                  <c:pt idx="0">
                    <c:v>2.6328881480230018</c:v>
                  </c:pt>
                  <c:pt idx="1">
                    <c:v>2.4105608691140055</c:v>
                  </c:pt>
                  <c:pt idx="2">
                    <c:v>1.4067153756706192</c:v>
                  </c:pt>
                  <c:pt idx="3">
                    <c:v>1.73487538243892</c:v>
                  </c:pt>
                  <c:pt idx="4">
                    <c:v>2.2735736269223934</c:v>
                  </c:pt>
                </c:numCache>
              </c:numRef>
            </c:minus>
            <c:spPr>
              <a:ln w="12700">
                <a:solidFill>
                  <a:srgbClr val="000000"/>
                </a:solidFill>
                <a:prstDash val="solid"/>
              </a:ln>
            </c:spPr>
          </c:errBars>
          <c:cat>
            <c:strRef>
              <c:f>'[uji pH sabun kopi (1).xls]Print Out'!$J$9:$J$13</c:f>
              <c:strCache>
                <c:ptCount val="5"/>
                <c:pt idx="0">
                  <c:v>F0</c:v>
                </c:pt>
                <c:pt idx="1">
                  <c:v>F1</c:v>
                </c:pt>
                <c:pt idx="2">
                  <c:v>F2</c:v>
                </c:pt>
                <c:pt idx="3">
                  <c:v>F3</c:v>
                </c:pt>
                <c:pt idx="4">
                  <c:v>F4</c:v>
                </c:pt>
              </c:strCache>
            </c:strRef>
          </c:cat>
          <c:val>
            <c:numRef>
              <c:f>'[uji pH sabun kopi (1).xls]Print Out'!$K$9:$K$13</c:f>
              <c:numCache>
                <c:formatCode>_(* #,##0.00_);_(* \(#,##0.00\);_(* "-"_);_(@_)</c:formatCode>
                <c:ptCount val="5"/>
                <c:pt idx="0">
                  <c:v>10.96</c:v>
                </c:pt>
                <c:pt idx="1">
                  <c:v>11.221111111111112</c:v>
                </c:pt>
                <c:pt idx="2">
                  <c:v>10.634444444444446</c:v>
                </c:pt>
                <c:pt idx="3">
                  <c:v>10.744444444444445</c:v>
                </c:pt>
                <c:pt idx="4">
                  <c:v>11.378888888888888</c:v>
                </c:pt>
              </c:numCache>
            </c:numRef>
          </c:val>
          <c:smooth val="0"/>
          <c:extLst>
            <c:ext xmlns:c16="http://schemas.microsoft.com/office/drawing/2014/chart" uri="{C3380CC4-5D6E-409C-BE32-E72D297353CC}">
              <c16:uniqueId val="{00000000-F1E0-4EEF-BACE-F28759A1CB20}"/>
            </c:ext>
          </c:extLst>
        </c:ser>
        <c:dLbls>
          <c:showLegendKey val="0"/>
          <c:showVal val="0"/>
          <c:showCatName val="0"/>
          <c:showSerName val="0"/>
          <c:showPercent val="0"/>
          <c:showBubbleSize val="0"/>
        </c:dLbls>
        <c:marker val="1"/>
        <c:smooth val="0"/>
        <c:axId val="275093760"/>
        <c:axId val="275095936"/>
      </c:lineChart>
      <c:catAx>
        <c:axId val="275093760"/>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en-US"/>
                  <a:t>Perlakuan</a:t>
                </a:r>
              </a:p>
            </c:rich>
          </c:tx>
          <c:layout>
            <c:manualLayout>
              <c:xMode val="edge"/>
              <c:yMode val="edge"/>
              <c:x val="0.51325351800904406"/>
              <c:y val="0.8495969101423297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095936"/>
        <c:crosses val="autoZero"/>
        <c:auto val="1"/>
        <c:lblAlgn val="ctr"/>
        <c:lblOffset val="100"/>
        <c:tickLblSkip val="1"/>
        <c:tickMarkSkip val="1"/>
        <c:noMultiLvlLbl val="0"/>
      </c:catAx>
      <c:valAx>
        <c:axId val="275095936"/>
        <c:scaling>
          <c:orientation val="minMax"/>
        </c:scaling>
        <c:delete val="0"/>
        <c:axPos val="l"/>
        <c:title>
          <c:tx>
            <c:rich>
              <a:bodyPr/>
              <a:lstStyle/>
              <a:p>
                <a:pPr>
                  <a:defRPr sz="900" b="0" i="0" u="none" strike="noStrike" baseline="0">
                    <a:solidFill>
                      <a:srgbClr val="000000"/>
                    </a:solidFill>
                    <a:latin typeface="Calibri"/>
                    <a:ea typeface="Calibri"/>
                    <a:cs typeface="Calibri"/>
                  </a:defRPr>
                </a:pPr>
                <a:r>
                  <a:rPr lang="en-US"/>
                  <a:t>pH</a:t>
                </a:r>
              </a:p>
            </c:rich>
          </c:tx>
          <c:layout>
            <c:manualLayout>
              <c:xMode val="edge"/>
              <c:yMode val="edge"/>
              <c:x val="3.8554216867469883E-2"/>
              <c:y val="0.26829353647867188"/>
            </c:manualLayout>
          </c:layout>
          <c:overlay val="0"/>
          <c:spPr>
            <a:noFill/>
            <a:ln w="25400">
              <a:noFill/>
            </a:ln>
          </c:spPr>
        </c:title>
        <c:numFmt formatCode="_(* #,##0.00_);_(* \(#,##0.00\);_(* &quot;-&quot;_);_(@_)"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093760"/>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85569045940715"/>
          <c:y val="0.10569147648102643"/>
          <c:w val="0.80641047930028431"/>
          <c:h val="0.73786212828873066"/>
        </c:manualLayout>
      </c:layout>
      <c:lineChart>
        <c:grouping val="standard"/>
        <c:varyColors val="0"/>
        <c:ser>
          <c:idx val="0"/>
          <c:order val="0"/>
          <c:spPr>
            <a:ln w="12700">
              <a:solidFill>
                <a:srgbClr val="000000"/>
              </a:solidFill>
              <a:prstDash val="solid"/>
            </a:ln>
          </c:spPr>
          <c:errBars>
            <c:errDir val="y"/>
            <c:errBarType val="both"/>
            <c:errValType val="cust"/>
            <c:noEndCap val="0"/>
            <c:plus>
              <c:numRef>
                <c:f>'Print Out'!$M$9:$M$13</c:f>
                <c:numCache>
                  <c:formatCode>General</c:formatCode>
                  <c:ptCount val="5"/>
                  <c:pt idx="0">
                    <c:v>0.16442942874387484</c:v>
                  </c:pt>
                  <c:pt idx="1">
                    <c:v>0.49103066208854701</c:v>
                  </c:pt>
                  <c:pt idx="2">
                    <c:v>0.48572206654209416</c:v>
                  </c:pt>
                  <c:pt idx="3">
                    <c:v>0.300616650188193</c:v>
                  </c:pt>
                  <c:pt idx="4">
                    <c:v>8.3887049280786052E-2</c:v>
                  </c:pt>
                </c:numCache>
              </c:numRef>
            </c:plus>
            <c:minus>
              <c:numRef>
                <c:f>'Print Out'!$M$9:$M$13</c:f>
                <c:numCache>
                  <c:formatCode>General</c:formatCode>
                  <c:ptCount val="5"/>
                  <c:pt idx="0">
                    <c:v>0.16442942874387484</c:v>
                  </c:pt>
                  <c:pt idx="1">
                    <c:v>0.49103066208854701</c:v>
                  </c:pt>
                  <c:pt idx="2">
                    <c:v>0.48572206654209416</c:v>
                  </c:pt>
                  <c:pt idx="3">
                    <c:v>0.300616650188193</c:v>
                  </c:pt>
                  <c:pt idx="4">
                    <c:v>8.3887049280786052E-2</c:v>
                  </c:pt>
                </c:numCache>
              </c:numRef>
            </c:minus>
            <c:spPr>
              <a:ln w="12700">
                <a:solidFill>
                  <a:srgbClr val="000000"/>
                </a:solidFill>
                <a:prstDash val="solid"/>
              </a:ln>
            </c:spPr>
          </c:errBars>
          <c:cat>
            <c:strRef>
              <c:f>'Print Out'!$J$9:$J$13</c:f>
              <c:strCache>
                <c:ptCount val="5"/>
                <c:pt idx="0">
                  <c:v>F0</c:v>
                </c:pt>
                <c:pt idx="1">
                  <c:v>F1</c:v>
                </c:pt>
                <c:pt idx="2">
                  <c:v>F2</c:v>
                </c:pt>
                <c:pt idx="3">
                  <c:v>F3</c:v>
                </c:pt>
                <c:pt idx="4">
                  <c:v>F4</c:v>
                </c:pt>
              </c:strCache>
            </c:strRef>
          </c:cat>
          <c:val>
            <c:numRef>
              <c:f>'Print Out'!$K$9:$K$13</c:f>
              <c:numCache>
                <c:formatCode>0.000</c:formatCode>
                <c:ptCount val="5"/>
                <c:pt idx="0">
                  <c:v>4.3111111111111109</c:v>
                </c:pt>
                <c:pt idx="1">
                  <c:v>3.4666666666666663</c:v>
                </c:pt>
                <c:pt idx="2">
                  <c:v>3.2111111111111117</c:v>
                </c:pt>
                <c:pt idx="3">
                  <c:v>3.6444444444444444</c:v>
                </c:pt>
                <c:pt idx="4">
                  <c:v>3.9111111111111114</c:v>
                </c:pt>
              </c:numCache>
            </c:numRef>
          </c:val>
          <c:smooth val="0"/>
          <c:extLst>
            <c:ext xmlns:c16="http://schemas.microsoft.com/office/drawing/2014/chart" uri="{C3380CC4-5D6E-409C-BE32-E72D297353CC}">
              <c16:uniqueId val="{00000000-9821-47AA-9B4B-6166159F9074}"/>
            </c:ext>
          </c:extLst>
        </c:ser>
        <c:dLbls>
          <c:showLegendKey val="0"/>
          <c:showVal val="0"/>
          <c:showCatName val="0"/>
          <c:showSerName val="0"/>
          <c:showPercent val="0"/>
          <c:showBubbleSize val="0"/>
        </c:dLbls>
        <c:marker val="1"/>
        <c:smooth val="0"/>
        <c:axId val="275104512"/>
        <c:axId val="275106432"/>
      </c:lineChart>
      <c:catAx>
        <c:axId val="275104512"/>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en-US"/>
                  <a:t>Perlakuan</a:t>
                </a:r>
              </a:p>
            </c:rich>
          </c:tx>
          <c:layout>
            <c:manualLayout>
              <c:xMode val="edge"/>
              <c:yMode val="edge"/>
              <c:x val="0.46508085691045259"/>
              <c:y val="0.913355252500131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106432"/>
        <c:crosses val="autoZero"/>
        <c:auto val="1"/>
        <c:lblAlgn val="ctr"/>
        <c:lblOffset val="100"/>
        <c:tickLblSkip val="1"/>
        <c:tickMarkSkip val="1"/>
        <c:noMultiLvlLbl val="0"/>
      </c:catAx>
      <c:valAx>
        <c:axId val="275106432"/>
        <c:scaling>
          <c:orientation val="minMax"/>
        </c:scaling>
        <c:delete val="0"/>
        <c:axPos val="l"/>
        <c:title>
          <c:tx>
            <c:rich>
              <a:bodyPr/>
              <a:lstStyle/>
              <a:p>
                <a:pPr>
                  <a:defRPr sz="900" b="0" i="0" u="none" strike="noStrike" baseline="0">
                    <a:solidFill>
                      <a:srgbClr val="000000"/>
                    </a:solidFill>
                    <a:latin typeface="Calibri"/>
                    <a:ea typeface="Calibri"/>
                    <a:cs typeface="Calibri"/>
                  </a:defRPr>
                </a:pPr>
                <a:r>
                  <a:rPr lang="en-US"/>
                  <a:t>tinggi busa</a:t>
                </a:r>
              </a:p>
            </c:rich>
          </c:tx>
          <c:layout>
            <c:manualLayout>
              <c:xMode val="edge"/>
              <c:yMode val="edge"/>
              <c:x val="2.249663886442085E-2"/>
              <c:y val="0.28568234244553103"/>
            </c:manualLayout>
          </c:layout>
          <c:overlay val="0"/>
          <c:spPr>
            <a:noFill/>
            <a:ln w="25400">
              <a:noFill/>
            </a:ln>
          </c:spPr>
        </c:title>
        <c:numFmt formatCode="0.0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104512"/>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27290622763065"/>
          <c:y val="0.10569147648102643"/>
          <c:w val="0.81399319971367212"/>
          <c:h val="0.70368740852856748"/>
        </c:manualLayout>
      </c:layout>
      <c:lineChart>
        <c:grouping val="standard"/>
        <c:varyColors val="0"/>
        <c:ser>
          <c:idx val="0"/>
          <c:order val="0"/>
          <c:spPr>
            <a:ln w="12700">
              <a:solidFill>
                <a:srgbClr val="000000"/>
              </a:solidFill>
              <a:prstDash val="solid"/>
            </a:ln>
          </c:spPr>
          <c:errBars>
            <c:errDir val="y"/>
            <c:errBarType val="both"/>
            <c:errValType val="cust"/>
            <c:noEndCap val="0"/>
            <c:plus>
              <c:numRef>
                <c:f>'Print Out'!$D$72:$D$76</c:f>
                <c:numCache>
                  <c:formatCode>General</c:formatCode>
                  <c:ptCount val="5"/>
                  <c:pt idx="0">
                    <c:v>0.11547005383792526</c:v>
                  </c:pt>
                  <c:pt idx="1">
                    <c:v>0.23094010767585027</c:v>
                  </c:pt>
                  <c:pt idx="2">
                    <c:v>0.16072751268321586</c:v>
                  </c:pt>
                  <c:pt idx="3">
                    <c:v>0.18027756377319931</c:v>
                  </c:pt>
                  <c:pt idx="4">
                    <c:v>0.15000000000000013</c:v>
                  </c:pt>
                </c:numCache>
              </c:numRef>
            </c:plus>
            <c:minus>
              <c:numRef>
                <c:f>'Print Out'!$D$72:$D$76</c:f>
                <c:numCache>
                  <c:formatCode>General</c:formatCode>
                  <c:ptCount val="5"/>
                  <c:pt idx="0">
                    <c:v>0.11547005383792526</c:v>
                  </c:pt>
                  <c:pt idx="1">
                    <c:v>0.23094010767585027</c:v>
                  </c:pt>
                  <c:pt idx="2">
                    <c:v>0.16072751268321586</c:v>
                  </c:pt>
                  <c:pt idx="3">
                    <c:v>0.18027756377319931</c:v>
                  </c:pt>
                  <c:pt idx="4">
                    <c:v>0.15000000000000013</c:v>
                  </c:pt>
                </c:numCache>
              </c:numRef>
            </c:minus>
            <c:spPr>
              <a:ln w="12700">
                <a:solidFill>
                  <a:srgbClr val="000000"/>
                </a:solidFill>
                <a:prstDash val="solid"/>
              </a:ln>
            </c:spPr>
          </c:errBars>
          <c:cat>
            <c:strRef>
              <c:f>'Print Out'!$A$72:$A$76</c:f>
              <c:strCache>
                <c:ptCount val="5"/>
                <c:pt idx="0">
                  <c:v>F0</c:v>
                </c:pt>
                <c:pt idx="1">
                  <c:v>F1</c:v>
                </c:pt>
                <c:pt idx="2">
                  <c:v>F2</c:v>
                </c:pt>
                <c:pt idx="3">
                  <c:v>F3</c:v>
                </c:pt>
                <c:pt idx="4">
                  <c:v>F4</c:v>
                </c:pt>
              </c:strCache>
            </c:strRef>
          </c:cat>
          <c:val>
            <c:numRef>
              <c:f>'Print Out'!$B$72:$B$76</c:f>
              <c:numCache>
                <c:formatCode>0.000</c:formatCode>
                <c:ptCount val="5"/>
                <c:pt idx="0">
                  <c:v>1.4666666666666668</c:v>
                </c:pt>
                <c:pt idx="1">
                  <c:v>2.2333333333333334</c:v>
                </c:pt>
                <c:pt idx="2">
                  <c:v>3.0333333333333332</c:v>
                </c:pt>
                <c:pt idx="3">
                  <c:v>4.1499999999999995</c:v>
                </c:pt>
                <c:pt idx="4">
                  <c:v>4</c:v>
                </c:pt>
              </c:numCache>
            </c:numRef>
          </c:val>
          <c:smooth val="0"/>
          <c:extLst>
            <c:ext xmlns:c16="http://schemas.microsoft.com/office/drawing/2014/chart" uri="{C3380CC4-5D6E-409C-BE32-E72D297353CC}">
              <c16:uniqueId val="{00000000-A1A9-44B4-AF18-80B1246531F8}"/>
            </c:ext>
          </c:extLst>
        </c:ser>
        <c:dLbls>
          <c:showLegendKey val="0"/>
          <c:showVal val="0"/>
          <c:showCatName val="0"/>
          <c:showSerName val="0"/>
          <c:showPercent val="0"/>
          <c:showBubbleSize val="0"/>
        </c:dLbls>
        <c:marker val="1"/>
        <c:smooth val="0"/>
        <c:axId val="275119104"/>
        <c:axId val="275539072"/>
      </c:lineChart>
      <c:catAx>
        <c:axId val="275119104"/>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en-US" sz="1200">
                    <a:latin typeface="Tahoma" pitchFamily="34" charset="0"/>
                    <a:ea typeface="Tahoma" pitchFamily="34" charset="0"/>
                    <a:cs typeface="Tahoma" pitchFamily="34" charset="0"/>
                  </a:rPr>
                  <a:t>Perlakuan</a:t>
                </a:r>
              </a:p>
            </c:rich>
          </c:tx>
          <c:layout>
            <c:manualLayout>
              <c:xMode val="edge"/>
              <c:yMode val="edge"/>
              <c:x val="0.51325331502305127"/>
              <c:y val="0.9090397286676926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539072"/>
        <c:crosses val="autoZero"/>
        <c:auto val="1"/>
        <c:lblAlgn val="ctr"/>
        <c:lblOffset val="100"/>
        <c:tickLblSkip val="1"/>
        <c:tickMarkSkip val="1"/>
        <c:noMultiLvlLbl val="0"/>
      </c:catAx>
      <c:valAx>
        <c:axId val="275539072"/>
        <c:scaling>
          <c:orientation val="minMax"/>
        </c:scaling>
        <c:delete val="0"/>
        <c:axPos val="l"/>
        <c:title>
          <c:tx>
            <c:rich>
              <a:bodyPr/>
              <a:lstStyle/>
              <a:p>
                <a:pPr>
                  <a:defRPr sz="900" b="0" i="0" u="none" strike="noStrike" baseline="0">
                    <a:solidFill>
                      <a:srgbClr val="000000"/>
                    </a:solidFill>
                    <a:latin typeface="Calibri"/>
                    <a:ea typeface="Calibri"/>
                    <a:cs typeface="Calibri"/>
                  </a:defRPr>
                </a:pPr>
                <a:r>
                  <a:rPr lang="en-US" sz="1200">
                    <a:latin typeface="Tahoma" pitchFamily="34" charset="0"/>
                    <a:ea typeface="Tahoma" pitchFamily="34" charset="0"/>
                    <a:cs typeface="Tahoma" pitchFamily="34" charset="0"/>
                  </a:rPr>
                  <a:t>Nilai Rataan</a:t>
                </a:r>
              </a:p>
            </c:rich>
          </c:tx>
          <c:layout>
            <c:manualLayout>
              <c:xMode val="edge"/>
              <c:yMode val="edge"/>
              <c:x val="2.1771821942628711E-2"/>
              <c:y val="0.28134299976635474"/>
            </c:manualLayout>
          </c:layout>
          <c:overlay val="0"/>
          <c:spPr>
            <a:noFill/>
            <a:ln w="25400">
              <a:noFill/>
            </a:ln>
          </c:spPr>
        </c:title>
        <c:numFmt formatCode="0.0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75119104"/>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68086621046669"/>
          <c:y val="5.0816457523269826E-2"/>
          <c:w val="0.8029170876648275"/>
          <c:h val="0.72713174718558293"/>
        </c:manualLayout>
      </c:layout>
      <c:lineChart>
        <c:grouping val="standard"/>
        <c:varyColors val="1"/>
        <c:ser>
          <c:idx val="0"/>
          <c:order val="0"/>
          <c:spPr>
            <a:ln cmpd="sng">
              <a:solidFill>
                <a:srgbClr val="000000"/>
              </a:solidFill>
            </a:ln>
          </c:spPr>
          <c:cat>
            <c:strRef>
              <c:f>'[02_uji scoring_tekstur.xlsx]Print Out'!$J$9:$J$13</c:f>
              <c:strCache>
                <c:ptCount val="5"/>
                <c:pt idx="0">
                  <c:v>F0</c:v>
                </c:pt>
                <c:pt idx="1">
                  <c:v>F1</c:v>
                </c:pt>
                <c:pt idx="2">
                  <c:v>F2</c:v>
                </c:pt>
                <c:pt idx="3">
                  <c:v>F3</c:v>
                </c:pt>
                <c:pt idx="4">
                  <c:v>F4</c:v>
                </c:pt>
              </c:strCache>
            </c:strRef>
          </c:cat>
          <c:val>
            <c:numRef>
              <c:f>'[02_uji scoring_tekstur.xlsx]Print Out'!$K$9:$K$13</c:f>
              <c:numCache>
                <c:formatCode>0.000</c:formatCode>
                <c:ptCount val="5"/>
                <c:pt idx="0">
                  <c:v>4.0333333333333341</c:v>
                </c:pt>
                <c:pt idx="1">
                  <c:v>2.9333333333333336</c:v>
                </c:pt>
                <c:pt idx="2">
                  <c:v>2.9166666666666665</c:v>
                </c:pt>
                <c:pt idx="3">
                  <c:v>3.6</c:v>
                </c:pt>
                <c:pt idx="4">
                  <c:v>1.5666666666666667</c:v>
                </c:pt>
              </c:numCache>
            </c:numRef>
          </c:val>
          <c:smooth val="0"/>
          <c:extLst>
            <c:ext xmlns:c16="http://schemas.microsoft.com/office/drawing/2014/chart" uri="{C3380CC4-5D6E-409C-BE32-E72D297353CC}">
              <c16:uniqueId val="{00000000-B3C6-4DE0-A008-44EAAEFB1126}"/>
            </c:ext>
          </c:extLst>
        </c:ser>
        <c:dLbls>
          <c:showLegendKey val="0"/>
          <c:showVal val="0"/>
          <c:showCatName val="0"/>
          <c:showSerName val="0"/>
          <c:showPercent val="0"/>
          <c:showBubbleSize val="0"/>
        </c:dLbls>
        <c:marker val="1"/>
        <c:smooth val="0"/>
        <c:axId val="291124352"/>
        <c:axId val="291126272"/>
      </c:lineChart>
      <c:catAx>
        <c:axId val="291124352"/>
        <c:scaling>
          <c:orientation val="minMax"/>
        </c:scaling>
        <c:delete val="0"/>
        <c:axPos val="b"/>
        <c:title>
          <c:tx>
            <c:rich>
              <a:bodyPr/>
              <a:lstStyle/>
              <a:p>
                <a:pPr lvl="0">
                  <a:defRPr sz="900" b="0" i="0">
                    <a:solidFill>
                      <a:srgbClr val="000000"/>
                    </a:solidFill>
                    <a:latin typeface="+mn-lt"/>
                  </a:defRPr>
                </a:pPr>
                <a:r>
                  <a:rPr lang="en-US" sz="1200" b="0" i="0">
                    <a:solidFill>
                      <a:srgbClr val="000000"/>
                    </a:solidFill>
                    <a:latin typeface="Tahoma" pitchFamily="34" charset="0"/>
                    <a:ea typeface="Tahoma" pitchFamily="34" charset="0"/>
                    <a:cs typeface="Tahoma" pitchFamily="34" charset="0"/>
                  </a:rPr>
                  <a:t>Perlakuan</a:t>
                </a:r>
              </a:p>
            </c:rich>
          </c:tx>
          <c:layout>
            <c:manualLayout>
              <c:xMode val="edge"/>
              <c:yMode val="edge"/>
              <c:x val="0.4942312473317359"/>
              <c:y val="0.91563250748382929"/>
            </c:manualLayout>
          </c:layout>
          <c:overlay val="0"/>
        </c:title>
        <c:numFmt formatCode="General" sourceLinked="1"/>
        <c:majorTickMark val="none"/>
        <c:minorTickMark val="none"/>
        <c:tickLblPos val="nextTo"/>
        <c:txPr>
          <a:bodyPr/>
          <a:lstStyle/>
          <a:p>
            <a:pPr lvl="0">
              <a:defRPr b="0">
                <a:solidFill>
                  <a:srgbClr val="000000"/>
                </a:solidFill>
                <a:latin typeface="+mn-lt"/>
              </a:defRPr>
            </a:pPr>
            <a:endParaRPr lang="en-US"/>
          </a:p>
        </c:txPr>
        <c:crossAx val="291126272"/>
        <c:crosses val="autoZero"/>
        <c:auto val="1"/>
        <c:lblAlgn val="ctr"/>
        <c:lblOffset val="100"/>
        <c:noMultiLvlLbl val="1"/>
      </c:catAx>
      <c:valAx>
        <c:axId val="291126272"/>
        <c:scaling>
          <c:orientation val="minMax"/>
        </c:scaling>
        <c:delete val="0"/>
        <c:axPos val="l"/>
        <c:title>
          <c:tx>
            <c:rich>
              <a:bodyPr/>
              <a:lstStyle/>
              <a:p>
                <a:pPr lvl="0">
                  <a:defRPr sz="900" b="0" i="0">
                    <a:solidFill>
                      <a:srgbClr val="000000"/>
                    </a:solidFill>
                    <a:latin typeface="+mn-lt"/>
                  </a:defRPr>
                </a:pPr>
                <a:r>
                  <a:rPr lang="en-US" sz="1200" b="0" i="0">
                    <a:solidFill>
                      <a:srgbClr val="000000"/>
                    </a:solidFill>
                    <a:latin typeface="Tahoma" pitchFamily="34" charset="0"/>
                    <a:ea typeface="Tahoma" pitchFamily="34" charset="0"/>
                    <a:cs typeface="Tahoma" pitchFamily="34" charset="0"/>
                  </a:rPr>
                  <a:t>skor tekstur</a:t>
                </a:r>
              </a:p>
            </c:rich>
          </c:tx>
          <c:layout>
            <c:manualLayout>
              <c:xMode val="edge"/>
              <c:yMode val="edge"/>
              <c:x val="2.7434370030450121E-2"/>
              <c:y val="0.26513103234492119"/>
            </c:manualLayout>
          </c:layout>
          <c:overlay val="0"/>
        </c:title>
        <c:numFmt formatCode="0.000" sourceLinked="1"/>
        <c:majorTickMark val="none"/>
        <c:minorTickMark val="none"/>
        <c:tickLblPos val="nextTo"/>
        <c:spPr>
          <a:ln/>
        </c:spPr>
        <c:txPr>
          <a:bodyPr/>
          <a:lstStyle/>
          <a:p>
            <a:pPr lvl="0">
              <a:defRPr b="0">
                <a:solidFill>
                  <a:srgbClr val="000000"/>
                </a:solidFill>
                <a:latin typeface="+mn-lt"/>
              </a:defRPr>
            </a:pPr>
            <a:endParaRPr lang="en-US"/>
          </a:p>
        </c:txPr>
        <c:crossAx val="291124352"/>
        <c:crosses val="autoZero"/>
        <c:crossBetween val="between"/>
      </c:valAx>
    </c:plotArea>
    <c:plotVisOnly val="1"/>
    <c:dispBlanksAs val="zero"/>
    <c:showDLblsOverMax val="1"/>
  </c:chart>
  <c:spPr>
    <a:solidFill>
      <a:srgbClr val="FFFFFF"/>
    </a:solid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58910958173435"/>
          <c:y val="0.10569147648102643"/>
          <c:w val="0.79067708078050125"/>
          <c:h val="0.66648825273359047"/>
        </c:manualLayout>
      </c:layout>
      <c:lineChart>
        <c:grouping val="standard"/>
        <c:varyColors val="0"/>
        <c:ser>
          <c:idx val="0"/>
          <c:order val="0"/>
          <c:spPr>
            <a:ln w="12700">
              <a:solidFill>
                <a:srgbClr val="000000"/>
              </a:solidFill>
              <a:prstDash val="solid"/>
            </a:ln>
          </c:spPr>
          <c:errBars>
            <c:errDir val="y"/>
            <c:errBarType val="both"/>
            <c:errValType val="cust"/>
            <c:noEndCap val="0"/>
            <c:plus>
              <c:numRef>
                <c:f>'Print Out'!$M$9:$M$13</c:f>
                <c:numCache>
                  <c:formatCode>General</c:formatCode>
                  <c:ptCount val="5"/>
                  <c:pt idx="0">
                    <c:v>0</c:v>
                  </c:pt>
                  <c:pt idx="1">
                    <c:v>2.8867513459481187E-2</c:v>
                  </c:pt>
                  <c:pt idx="2">
                    <c:v>5.0000000000000044E-2</c:v>
                  </c:pt>
                  <c:pt idx="3">
                    <c:v>2.88675134594817E-2</c:v>
                  </c:pt>
                  <c:pt idx="4">
                    <c:v>2.88675134594817E-2</c:v>
                  </c:pt>
                </c:numCache>
              </c:numRef>
            </c:plus>
            <c:minus>
              <c:numRef>
                <c:f>'Print Out'!$M$9:$M$13</c:f>
                <c:numCache>
                  <c:formatCode>General</c:formatCode>
                  <c:ptCount val="5"/>
                  <c:pt idx="0">
                    <c:v>0</c:v>
                  </c:pt>
                  <c:pt idx="1">
                    <c:v>2.8867513459481187E-2</c:v>
                  </c:pt>
                  <c:pt idx="2">
                    <c:v>5.0000000000000044E-2</c:v>
                  </c:pt>
                  <c:pt idx="3">
                    <c:v>2.88675134594817E-2</c:v>
                  </c:pt>
                  <c:pt idx="4">
                    <c:v>2.88675134594817E-2</c:v>
                  </c:pt>
                </c:numCache>
              </c:numRef>
            </c:minus>
            <c:spPr>
              <a:ln w="12700">
                <a:solidFill>
                  <a:srgbClr val="000000"/>
                </a:solidFill>
                <a:prstDash val="solid"/>
              </a:ln>
            </c:spPr>
          </c:errBars>
          <c:cat>
            <c:strRef>
              <c:f>'Print Out'!$J$9:$J$13</c:f>
              <c:strCache>
                <c:ptCount val="5"/>
                <c:pt idx="0">
                  <c:v>F0</c:v>
                </c:pt>
                <c:pt idx="1">
                  <c:v>F1</c:v>
                </c:pt>
                <c:pt idx="2">
                  <c:v>F2</c:v>
                </c:pt>
                <c:pt idx="3">
                  <c:v>F3</c:v>
                </c:pt>
                <c:pt idx="4">
                  <c:v>F4</c:v>
                </c:pt>
              </c:strCache>
            </c:strRef>
          </c:cat>
          <c:val>
            <c:numRef>
              <c:f>'Print Out'!$K$9:$K$13</c:f>
              <c:numCache>
                <c:formatCode>0.000</c:formatCode>
                <c:ptCount val="5"/>
                <c:pt idx="0">
                  <c:v>1</c:v>
                </c:pt>
                <c:pt idx="1">
                  <c:v>2.2166666666666668</c:v>
                </c:pt>
                <c:pt idx="2">
                  <c:v>3.3000000000000003</c:v>
                </c:pt>
                <c:pt idx="3">
                  <c:v>4.1333333333333337</c:v>
                </c:pt>
                <c:pt idx="4">
                  <c:v>4.8833333333333337</c:v>
                </c:pt>
              </c:numCache>
            </c:numRef>
          </c:val>
          <c:smooth val="0"/>
          <c:extLst>
            <c:ext xmlns:c16="http://schemas.microsoft.com/office/drawing/2014/chart" uri="{C3380CC4-5D6E-409C-BE32-E72D297353CC}">
              <c16:uniqueId val="{00000000-D96C-4761-AABC-AFB40E52BD67}"/>
            </c:ext>
          </c:extLst>
        </c:ser>
        <c:dLbls>
          <c:showLegendKey val="0"/>
          <c:showVal val="0"/>
          <c:showCatName val="0"/>
          <c:showSerName val="0"/>
          <c:showPercent val="0"/>
          <c:showBubbleSize val="0"/>
        </c:dLbls>
        <c:marker val="1"/>
        <c:smooth val="0"/>
        <c:axId val="291138944"/>
        <c:axId val="291141120"/>
      </c:lineChart>
      <c:catAx>
        <c:axId val="291138944"/>
        <c:scaling>
          <c:orientation val="minMax"/>
        </c:scaling>
        <c:delete val="0"/>
        <c:axPos val="b"/>
        <c:title>
          <c:tx>
            <c:rich>
              <a:bodyPr/>
              <a:lstStyle/>
              <a:p>
                <a:pPr>
                  <a:defRPr sz="1200" b="0" i="0" u="none" strike="noStrike" baseline="0">
                    <a:solidFill>
                      <a:srgbClr val="000000"/>
                    </a:solidFill>
                    <a:latin typeface="Tahoma" pitchFamily="34" charset="0"/>
                    <a:ea typeface="Tahoma" pitchFamily="34" charset="0"/>
                    <a:cs typeface="Tahoma" pitchFamily="34" charset="0"/>
                  </a:defRPr>
                </a:pPr>
                <a:r>
                  <a:rPr lang="en-US" sz="1200">
                    <a:latin typeface="Tahoma" pitchFamily="34" charset="0"/>
                    <a:ea typeface="Tahoma" pitchFamily="34" charset="0"/>
                    <a:cs typeface="Tahoma" pitchFamily="34" charset="0"/>
                  </a:rPr>
                  <a:t>Perlakuan</a:t>
                </a:r>
              </a:p>
            </c:rich>
          </c:tx>
          <c:layout>
            <c:manualLayout>
              <c:xMode val="edge"/>
              <c:yMode val="edge"/>
              <c:x val="0.51325351800904406"/>
              <c:y val="0.8495969101423297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91141120"/>
        <c:crosses val="autoZero"/>
        <c:auto val="1"/>
        <c:lblAlgn val="ctr"/>
        <c:lblOffset val="100"/>
        <c:tickLblSkip val="1"/>
        <c:tickMarkSkip val="1"/>
        <c:noMultiLvlLbl val="0"/>
      </c:catAx>
      <c:valAx>
        <c:axId val="291141120"/>
        <c:scaling>
          <c:orientation val="minMax"/>
        </c:scaling>
        <c:delete val="0"/>
        <c:axPos val="l"/>
        <c:title>
          <c:tx>
            <c:rich>
              <a:bodyPr/>
              <a:lstStyle/>
              <a:p>
                <a:pPr>
                  <a:defRPr sz="900" b="0" i="0" u="none" strike="noStrike" baseline="0">
                    <a:solidFill>
                      <a:srgbClr val="000000"/>
                    </a:solidFill>
                    <a:latin typeface="Calibri"/>
                    <a:ea typeface="Calibri"/>
                    <a:cs typeface="Calibri"/>
                  </a:defRPr>
                </a:pPr>
                <a:r>
                  <a:rPr lang="en-US" sz="1200">
                    <a:latin typeface="Tahoma" pitchFamily="34" charset="0"/>
                    <a:ea typeface="Tahoma" pitchFamily="34" charset="0"/>
                    <a:cs typeface="Tahoma" pitchFamily="34" charset="0"/>
                  </a:rPr>
                  <a:t>Skor</a:t>
                </a:r>
                <a:r>
                  <a:rPr lang="en-US" sz="1200" baseline="0">
                    <a:latin typeface="Tahoma" pitchFamily="34" charset="0"/>
                    <a:ea typeface="Tahoma" pitchFamily="34" charset="0"/>
                    <a:cs typeface="Tahoma" pitchFamily="34" charset="0"/>
                  </a:rPr>
                  <a:t> warna</a:t>
                </a:r>
                <a:endParaRPr lang="en-US" sz="1200">
                  <a:latin typeface="Tahoma" pitchFamily="34" charset="0"/>
                  <a:ea typeface="Tahoma" pitchFamily="34" charset="0"/>
                  <a:cs typeface="Tahoma" pitchFamily="34" charset="0"/>
                </a:endParaRPr>
              </a:p>
            </c:rich>
          </c:tx>
          <c:layout>
            <c:manualLayout>
              <c:xMode val="edge"/>
              <c:yMode val="edge"/>
              <c:x val="3.8554216867469883E-2"/>
              <c:y val="0.26829353647867188"/>
            </c:manualLayout>
          </c:layout>
          <c:overlay val="0"/>
          <c:spPr>
            <a:noFill/>
            <a:ln w="25400">
              <a:noFill/>
            </a:ln>
          </c:spPr>
        </c:title>
        <c:numFmt formatCode="0.0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91138944"/>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00023531654193"/>
          <c:y val="0.10569147648102643"/>
          <c:w val="0.76626596181518469"/>
          <c:h val="0.71723436136988783"/>
        </c:manualLayout>
      </c:layout>
      <c:lineChart>
        <c:grouping val="standard"/>
        <c:varyColors val="0"/>
        <c:ser>
          <c:idx val="0"/>
          <c:order val="0"/>
          <c:spPr>
            <a:ln w="12700">
              <a:solidFill>
                <a:srgbClr val="000000"/>
              </a:solidFill>
              <a:prstDash val="solid"/>
            </a:ln>
          </c:spPr>
          <c:errBars>
            <c:errDir val="y"/>
            <c:errBarType val="both"/>
            <c:errValType val="cust"/>
            <c:noEndCap val="0"/>
            <c:plus>
              <c:numRef>
                <c:f>'[02_uji scoring_kekesatan.xls]Print Out'!$M$9:$M$13</c:f>
                <c:numCache>
                  <c:formatCode>General</c:formatCode>
                  <c:ptCount val="5"/>
                  <c:pt idx="0">
                    <c:v>7.6376261582597291E-2</c:v>
                  </c:pt>
                  <c:pt idx="1">
                    <c:v>5.773502691896263E-2</c:v>
                  </c:pt>
                  <c:pt idx="2">
                    <c:v>0.11547005383792526</c:v>
                  </c:pt>
                  <c:pt idx="3">
                    <c:v>0.18027756377319951</c:v>
                  </c:pt>
                  <c:pt idx="4">
                    <c:v>0.23094010767585027</c:v>
                  </c:pt>
                </c:numCache>
              </c:numRef>
            </c:plus>
            <c:minus>
              <c:numRef>
                <c:f>'[02_uji scoring_kekesatan.xls]Print Out'!$M$9:$M$13</c:f>
                <c:numCache>
                  <c:formatCode>General</c:formatCode>
                  <c:ptCount val="5"/>
                  <c:pt idx="0">
                    <c:v>7.6376261582597291E-2</c:v>
                  </c:pt>
                  <c:pt idx="1">
                    <c:v>5.773502691896263E-2</c:v>
                  </c:pt>
                  <c:pt idx="2">
                    <c:v>0.11547005383792526</c:v>
                  </c:pt>
                  <c:pt idx="3">
                    <c:v>0.18027756377319951</c:v>
                  </c:pt>
                  <c:pt idx="4">
                    <c:v>0.23094010767585027</c:v>
                  </c:pt>
                </c:numCache>
              </c:numRef>
            </c:minus>
            <c:spPr>
              <a:ln w="12700">
                <a:solidFill>
                  <a:srgbClr val="000000"/>
                </a:solidFill>
                <a:prstDash val="solid"/>
              </a:ln>
            </c:spPr>
          </c:errBars>
          <c:cat>
            <c:strRef>
              <c:f>'[02_uji scoring_kekesatan.xls]Print Out'!$J$9:$J$13</c:f>
              <c:strCache>
                <c:ptCount val="5"/>
                <c:pt idx="0">
                  <c:v>F0</c:v>
                </c:pt>
                <c:pt idx="1">
                  <c:v>F1</c:v>
                </c:pt>
                <c:pt idx="2">
                  <c:v>F2</c:v>
                </c:pt>
                <c:pt idx="3">
                  <c:v>F3</c:v>
                </c:pt>
                <c:pt idx="4">
                  <c:v>F4</c:v>
                </c:pt>
              </c:strCache>
            </c:strRef>
          </c:cat>
          <c:val>
            <c:numRef>
              <c:f>'[02_uji scoring_kekesatan.xls]Print Out'!$K$9:$K$13</c:f>
              <c:numCache>
                <c:formatCode>0.000</c:formatCode>
                <c:ptCount val="5"/>
                <c:pt idx="0">
                  <c:v>1.6333333333333335</c:v>
                </c:pt>
                <c:pt idx="1">
                  <c:v>2.4666666666666668</c:v>
                </c:pt>
                <c:pt idx="2">
                  <c:v>3.1333333333333333</c:v>
                </c:pt>
                <c:pt idx="3">
                  <c:v>3.5</c:v>
                </c:pt>
                <c:pt idx="4">
                  <c:v>3.8666666666666667</c:v>
                </c:pt>
              </c:numCache>
            </c:numRef>
          </c:val>
          <c:smooth val="0"/>
          <c:extLst>
            <c:ext xmlns:c16="http://schemas.microsoft.com/office/drawing/2014/chart" uri="{C3380CC4-5D6E-409C-BE32-E72D297353CC}">
              <c16:uniqueId val="{00000000-2674-497C-AC2E-301C74644D62}"/>
            </c:ext>
          </c:extLst>
        </c:ser>
        <c:dLbls>
          <c:showLegendKey val="0"/>
          <c:showVal val="0"/>
          <c:showCatName val="0"/>
          <c:showSerName val="0"/>
          <c:showPercent val="0"/>
          <c:showBubbleSize val="0"/>
        </c:dLbls>
        <c:marker val="1"/>
        <c:smooth val="0"/>
        <c:axId val="291157888"/>
        <c:axId val="291164160"/>
      </c:lineChart>
      <c:catAx>
        <c:axId val="291157888"/>
        <c:scaling>
          <c:orientation val="minMax"/>
        </c:scaling>
        <c:delete val="0"/>
        <c:axPos val="b"/>
        <c:title>
          <c:tx>
            <c:rich>
              <a:bodyPr/>
              <a:lstStyle/>
              <a:p>
                <a:pPr>
                  <a:defRPr sz="900" b="0" i="0" u="none" strike="noStrike" baseline="0">
                    <a:solidFill>
                      <a:srgbClr val="000000"/>
                    </a:solidFill>
                    <a:latin typeface="Calibri"/>
                    <a:ea typeface="Calibri"/>
                    <a:cs typeface="Calibri"/>
                  </a:defRPr>
                </a:pPr>
                <a:r>
                  <a:rPr lang="en-US" sz="1100">
                    <a:latin typeface="Tahoma" pitchFamily="34" charset="0"/>
                    <a:ea typeface="Tahoma" pitchFamily="34" charset="0"/>
                    <a:cs typeface="Tahoma" pitchFamily="34" charset="0"/>
                  </a:rPr>
                  <a:t>Perlakuan</a:t>
                </a:r>
              </a:p>
            </c:rich>
          </c:tx>
          <c:layout>
            <c:manualLayout>
              <c:xMode val="edge"/>
              <c:yMode val="edge"/>
              <c:x val="0.50823448233071467"/>
              <c:y val="0.9279216316284051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91164160"/>
        <c:crosses val="autoZero"/>
        <c:auto val="1"/>
        <c:lblAlgn val="ctr"/>
        <c:lblOffset val="100"/>
        <c:tickLblSkip val="1"/>
        <c:tickMarkSkip val="1"/>
        <c:noMultiLvlLbl val="0"/>
      </c:catAx>
      <c:valAx>
        <c:axId val="291164160"/>
        <c:scaling>
          <c:orientation val="minMax"/>
        </c:scaling>
        <c:delete val="0"/>
        <c:axPos val="l"/>
        <c:title>
          <c:tx>
            <c:rich>
              <a:bodyPr/>
              <a:lstStyle/>
              <a:p>
                <a:pPr>
                  <a:defRPr sz="900" b="0" i="0" u="none" strike="noStrike" baseline="0">
                    <a:solidFill>
                      <a:srgbClr val="000000"/>
                    </a:solidFill>
                    <a:latin typeface="Calibri"/>
                    <a:ea typeface="Calibri"/>
                    <a:cs typeface="Calibri"/>
                  </a:defRPr>
                </a:pPr>
                <a:r>
                  <a:rPr lang="en-US" sz="1100">
                    <a:latin typeface="Tahoma" pitchFamily="34" charset="0"/>
                    <a:ea typeface="Tahoma" pitchFamily="34" charset="0"/>
                    <a:cs typeface="Tahoma" pitchFamily="34" charset="0"/>
                  </a:rPr>
                  <a:t>skor kekesatan</a:t>
                </a:r>
              </a:p>
            </c:rich>
          </c:tx>
          <c:layout>
            <c:manualLayout>
              <c:xMode val="edge"/>
              <c:yMode val="edge"/>
              <c:x val="3.8554216867469883E-2"/>
              <c:y val="0.26829353647867188"/>
            </c:manualLayout>
          </c:layout>
          <c:overlay val="0"/>
          <c:spPr>
            <a:noFill/>
            <a:ln w="25400">
              <a:noFill/>
            </a:ln>
          </c:spPr>
        </c:title>
        <c:numFmt formatCode="0.0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291157888"/>
        <c:crosses val="autoZero"/>
        <c:crossBetween val="between"/>
      </c:valAx>
      <c:spPr>
        <a:noFill/>
        <a:ln w="25400">
          <a:noFill/>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A4EF2-F0F7-4980-A8D1-C2209624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8139</Words>
  <Characters>46393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cp:lastPrinted>2024-11-05T05:34:00Z</cp:lastPrinted>
  <dcterms:created xsi:type="dcterms:W3CDTF">2026-07-08T12:21:00Z</dcterms:created>
  <dcterms:modified xsi:type="dcterms:W3CDTF">2026-07-08T12:54:00Z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c2a643fb-a6c9-3442-aa83-eca59c6ff795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